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C3" w:rsidRPr="007C26C6" w:rsidRDefault="001B64C3" w:rsidP="001B64C3">
      <w:pPr>
        <w:ind w:firstLine="0"/>
        <w:jc w:val="center"/>
        <w:outlineLvl w:val="1"/>
        <w:rPr>
          <w:b/>
          <w:bCs/>
          <w:iCs/>
        </w:rPr>
      </w:pPr>
      <w:bookmarkStart w:id="0" w:name="_GoBack"/>
      <w:r w:rsidRPr="007C26C6">
        <w:rPr>
          <w:b/>
          <w:bCs/>
          <w:iCs/>
        </w:rPr>
        <w:t>Комиссия по контрольной деятельности Законодательного Собрания Иркутской области</w:t>
      </w:r>
    </w:p>
    <w:p w:rsidR="001B64C3" w:rsidRPr="007C26C6" w:rsidRDefault="001B64C3" w:rsidP="001B64C3"/>
    <w:p w:rsidR="001B64C3" w:rsidRPr="007C26C6" w:rsidRDefault="001B64C3" w:rsidP="001B64C3">
      <w:pPr>
        <w:ind w:firstLine="0"/>
      </w:pPr>
      <w:r w:rsidRPr="007C26C6">
        <w:t>Комиссия по контрольной деятельности Законодательного Собрания И</w:t>
      </w:r>
      <w:r w:rsidRPr="007C26C6">
        <w:t>р</w:t>
      </w:r>
      <w:r w:rsidRPr="007C26C6">
        <w:t>кутской области строит свою работу в соответствии с Законом Иркутской области «Об организации и деятельности Законодательного Собрания И</w:t>
      </w:r>
      <w:r w:rsidRPr="007C26C6">
        <w:t>р</w:t>
      </w:r>
      <w:r w:rsidRPr="007C26C6">
        <w:t xml:space="preserve">кутской области» и Регламентом Законодательного Собрания Иркутской области. Комиссии осуществляет свою деятельность по утвержденному плану в рамках взаимодействия с Контрольно-счетной палатой Иркутской области по вопросам </w:t>
      </w:r>
      <w:proofErr w:type="gramStart"/>
      <w:r w:rsidRPr="007C26C6">
        <w:t>контроля за</w:t>
      </w:r>
      <w:proofErr w:type="gramEnd"/>
      <w:r w:rsidRPr="007C26C6">
        <w:t xml:space="preserve"> использованием средств областного бюджета и областной государственной собственности, и рассматривает на своих заседаниях результаты проверок, проведенных аудиторами Ко</w:t>
      </w:r>
      <w:r w:rsidRPr="007C26C6">
        <w:t>н</w:t>
      </w:r>
      <w:r w:rsidRPr="007C26C6">
        <w:t xml:space="preserve">трольно-счетной палаты Иркутской области. </w:t>
      </w:r>
    </w:p>
    <w:p w:rsidR="001B64C3" w:rsidRPr="007C26C6" w:rsidRDefault="001B64C3" w:rsidP="001B64C3">
      <w:pPr>
        <w:ind w:firstLine="709"/>
      </w:pPr>
      <w:r w:rsidRPr="007C26C6">
        <w:t xml:space="preserve">В состав комиссии входят 10 депутатов. 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>Традиционно работа комиссии строится на плановой основе. В 2014 году комиссией было проведено 13 заседаний комиссии, рассмотрено 55 вопросов, в том числе 42 вопроса – результаты проверок, проведенных Контрольно-счетной палатой Иркутской области.</w:t>
      </w:r>
    </w:p>
    <w:p w:rsidR="001B64C3" w:rsidRPr="007C26C6" w:rsidRDefault="001B64C3" w:rsidP="001B64C3">
      <w:pPr>
        <w:ind w:firstLine="709"/>
      </w:pPr>
      <w:r w:rsidRPr="007C26C6">
        <w:t>На 7-ю сессию Законодательного Собрания Иркутской области комиссией внесен отчет о деятельности Контрольно-счетной палаты Ирку</w:t>
      </w:r>
      <w:r w:rsidRPr="007C26C6">
        <w:t>т</w:t>
      </w:r>
      <w:r w:rsidRPr="007C26C6">
        <w:t>ской области за 2013 год (постановление № 7/26-ЗС от 19.02.14). На 8-ю сессию Законодательного Собрания Иркутской области внесен отчет о д</w:t>
      </w:r>
      <w:r w:rsidRPr="007C26C6">
        <w:t>е</w:t>
      </w:r>
      <w:r w:rsidRPr="007C26C6">
        <w:t xml:space="preserve">ятельности комиссии по контрольной деятельности за октябрь-декабрь 2013 года (без принятия постановления). </w:t>
      </w:r>
    </w:p>
    <w:p w:rsidR="001B64C3" w:rsidRPr="007C26C6" w:rsidRDefault="001B64C3" w:rsidP="001B64C3">
      <w:pPr>
        <w:ind w:firstLine="709"/>
      </w:pPr>
      <w:r w:rsidRPr="007C26C6">
        <w:t>В 3-м квартале комиссией были рассмотрены 2 законопроекта:</w:t>
      </w:r>
    </w:p>
    <w:p w:rsidR="001B64C3" w:rsidRPr="007C26C6" w:rsidRDefault="001B64C3" w:rsidP="001B64C3">
      <w:pPr>
        <w:ind w:firstLine="709"/>
      </w:pPr>
      <w:r w:rsidRPr="007C26C6">
        <w:t>- «Об отдельных вопросах осуществления стратегического планир</w:t>
      </w:r>
      <w:r w:rsidRPr="007C26C6">
        <w:t>о</w:t>
      </w:r>
      <w:r w:rsidRPr="007C26C6">
        <w:t>вания в Иркутской области» (14.10.2014) (головной комитет – комитет по собственности и экономической политике Законодательного Собрания);</w:t>
      </w:r>
    </w:p>
    <w:p w:rsidR="001B64C3" w:rsidRPr="007C26C6" w:rsidRDefault="001B64C3" w:rsidP="001B64C3">
      <w:pPr>
        <w:ind w:firstLine="709"/>
      </w:pPr>
      <w:r w:rsidRPr="007C26C6">
        <w:t>- «Об областном бюджете на 2015 и на плановый период 2016 и 2017 годов» (30.10.2014) (головной комитет – комитет по бюджету, ценообраз</w:t>
      </w:r>
      <w:r w:rsidRPr="007C26C6">
        <w:t>о</w:t>
      </w:r>
      <w:r w:rsidRPr="007C26C6">
        <w:t>ванию, финансово-экономическому и налоговому законодательству Зак</w:t>
      </w:r>
      <w:r w:rsidRPr="007C26C6">
        <w:t>о</w:t>
      </w:r>
      <w:r w:rsidRPr="007C26C6">
        <w:t>нодательного Собрания).</w:t>
      </w:r>
    </w:p>
    <w:p w:rsidR="001B64C3" w:rsidRPr="007C26C6" w:rsidRDefault="001B64C3" w:rsidP="001B64C3">
      <w:pPr>
        <w:ind w:firstLine="709"/>
      </w:pPr>
      <w:r w:rsidRPr="007C26C6">
        <w:t>Рассмотрение результатов контрольных мероприятий, проведенных КСП области, на заседаниях комиссии проходит с обязательным участием всех заинтересованных сторон, заслушиваются мнения, предложения по возникающим вопросам, итогом становится принятие решения, в котором даются конкретные рекомендации как в адрес Правительства Иркутской области, органов исполнительной власти области, так и непосредственно проверяемым органам и организациям. При этом в каждом принятом решении определяется срок, в течение которого проверяемые должны пре</w:t>
      </w:r>
      <w:r w:rsidRPr="007C26C6">
        <w:t>д</w:t>
      </w:r>
      <w:r w:rsidRPr="007C26C6">
        <w:t>ставить в комиссию информацию об исполнении. По истечении указанного срока, после поступления всех необходимых документов, подтвержда</w:t>
      </w:r>
      <w:r w:rsidRPr="007C26C6">
        <w:t>ю</w:t>
      </w:r>
      <w:r w:rsidRPr="007C26C6">
        <w:t xml:space="preserve">щих, что меры по устранению всех нарушений приняты, вопрос снимается с контроля. Комиссией снято с контроля 10 решений комиссии. </w:t>
      </w:r>
    </w:p>
    <w:p w:rsidR="001B64C3" w:rsidRPr="007C26C6" w:rsidRDefault="001B64C3" w:rsidP="001B64C3">
      <w:pPr>
        <w:ind w:firstLine="709"/>
      </w:pPr>
      <w:r w:rsidRPr="007C26C6">
        <w:lastRenderedPageBreak/>
        <w:t>Из вопросов, рассмотренных на заседании комиссии, можно отм</w:t>
      </w:r>
      <w:r w:rsidRPr="007C26C6">
        <w:t>е</w:t>
      </w:r>
      <w:r w:rsidRPr="007C26C6">
        <w:t>тить следующие:</w:t>
      </w:r>
    </w:p>
    <w:p w:rsidR="001B64C3" w:rsidRPr="007C26C6" w:rsidRDefault="001B64C3" w:rsidP="001B64C3">
      <w:pPr>
        <w:ind w:firstLine="708"/>
      </w:pPr>
      <w:r w:rsidRPr="007C26C6">
        <w:t>1) О результатах контрольного мероприятия «Проверка целевого и эффективного расходования средств областного бюджета, направленных на реализацию долгосрочной целевой программы «Энергосбережение и повышение энергетической эффективности на территории Иркутской о</w:t>
      </w:r>
      <w:r w:rsidRPr="007C26C6">
        <w:t>б</w:t>
      </w:r>
      <w:r w:rsidRPr="007C26C6">
        <w:t>ласти на 2011 – 2015 годы и на период до 2020 года» (далее – Программа).</w:t>
      </w:r>
    </w:p>
    <w:p w:rsidR="001B64C3" w:rsidRPr="007C26C6" w:rsidRDefault="001B64C3" w:rsidP="001B64C3">
      <w:pPr>
        <w:ind w:firstLine="709"/>
        <w:rPr>
          <w:rFonts w:eastAsia="Droid Serif"/>
        </w:rPr>
      </w:pPr>
      <w:r w:rsidRPr="007C26C6">
        <w:rPr>
          <w:rFonts w:eastAsia="Droid Serif"/>
          <w:kern w:val="2"/>
          <w:lang w:bidi="hi-IN"/>
        </w:rPr>
        <w:t xml:space="preserve"> </w:t>
      </w:r>
      <w:r w:rsidRPr="007C26C6">
        <w:rPr>
          <w:rFonts w:eastAsia="Droid Serif"/>
          <w:lang w:eastAsia="zh-CN"/>
        </w:rPr>
        <w:t xml:space="preserve">Механизм реализации Программы предусматривал </w:t>
      </w:r>
      <w:r w:rsidRPr="007C26C6">
        <w:t>внесение изм</w:t>
      </w:r>
      <w:r w:rsidRPr="007C26C6">
        <w:t>е</w:t>
      </w:r>
      <w:r w:rsidRPr="007C26C6">
        <w:t xml:space="preserve">нений в Программу в части распределения расходных обязательств между муниципальными образованиями Иркутской области. </w:t>
      </w:r>
      <w:r w:rsidRPr="007C26C6">
        <w:rPr>
          <w:rFonts w:eastAsia="Droid Serif"/>
          <w:lang w:eastAsia="zh-CN"/>
        </w:rPr>
        <w:t xml:space="preserve">Министерство </w:t>
      </w:r>
      <w:r w:rsidRPr="007C26C6">
        <w:rPr>
          <w:rFonts w:eastAsia="Courier New"/>
          <w:lang w:eastAsia="zh-CN"/>
        </w:rPr>
        <w:t>ж</w:t>
      </w:r>
      <w:r w:rsidRPr="007C26C6">
        <w:rPr>
          <w:rFonts w:eastAsia="Courier New"/>
          <w:lang w:eastAsia="zh-CN"/>
        </w:rPr>
        <w:t>и</w:t>
      </w:r>
      <w:r w:rsidRPr="007C26C6">
        <w:rPr>
          <w:rFonts w:eastAsia="Courier New"/>
          <w:lang w:eastAsia="zh-CN"/>
        </w:rPr>
        <w:t xml:space="preserve">лищной политики и энергетики Иркутской области, как администратор Программы, не выполнило данное условие. В результате </w:t>
      </w:r>
      <w:r w:rsidRPr="007C26C6">
        <w:t>расходные обязательства муниципальным образованиям Иркутской области – исполнит</w:t>
      </w:r>
      <w:r w:rsidRPr="007C26C6">
        <w:t>е</w:t>
      </w:r>
      <w:r w:rsidRPr="007C26C6">
        <w:t xml:space="preserve">лям 4-х мероприятий, </w:t>
      </w:r>
      <w:r w:rsidRPr="007C26C6">
        <w:rPr>
          <w:rFonts w:eastAsia="Droid Serif"/>
          <w:lang w:eastAsia="zh-CN"/>
        </w:rPr>
        <w:t xml:space="preserve">Программой не установлены. </w:t>
      </w:r>
      <w:r w:rsidRPr="007C26C6">
        <w:rPr>
          <w:rFonts w:eastAsia="Droid Serif"/>
        </w:rPr>
        <w:t>Кроме этого, не уст</w:t>
      </w:r>
      <w:r w:rsidRPr="007C26C6">
        <w:rPr>
          <w:rFonts w:eastAsia="Droid Serif"/>
        </w:rPr>
        <w:t>а</w:t>
      </w:r>
      <w:r w:rsidRPr="007C26C6">
        <w:rPr>
          <w:rFonts w:eastAsia="Droid Serif"/>
        </w:rPr>
        <w:t>новлен перечень объектов финансирования в рамках утвержденных мер</w:t>
      </w:r>
      <w:r w:rsidRPr="007C26C6">
        <w:rPr>
          <w:rFonts w:eastAsia="Droid Serif"/>
        </w:rPr>
        <w:t>о</w:t>
      </w:r>
      <w:r w:rsidRPr="007C26C6">
        <w:rPr>
          <w:rFonts w:eastAsia="Droid Serif"/>
        </w:rPr>
        <w:t>приятий.</w:t>
      </w:r>
    </w:p>
    <w:p w:rsidR="001B64C3" w:rsidRPr="007C26C6" w:rsidRDefault="001B64C3" w:rsidP="001B64C3">
      <w:pPr>
        <w:ind w:firstLine="709"/>
        <w:rPr>
          <w:rFonts w:eastAsia="Calibri"/>
        </w:rPr>
      </w:pPr>
      <w:r w:rsidRPr="007C26C6">
        <w:t>В 2011 году отсутствовал план (график) реализации Программы энергосбережения, в соответствии с которым должно осуществляться управление реализацией программы; ввод объектов капитального стро</w:t>
      </w:r>
      <w:r w:rsidRPr="007C26C6">
        <w:t>и</w:t>
      </w:r>
      <w:r w:rsidRPr="007C26C6">
        <w:t xml:space="preserve">тельства не осуществлен. </w:t>
      </w:r>
    </w:p>
    <w:p w:rsidR="001B64C3" w:rsidRPr="007C26C6" w:rsidRDefault="001B64C3" w:rsidP="001B64C3">
      <w:pPr>
        <w:ind w:firstLine="709"/>
      </w:pPr>
      <w:proofErr w:type="gramStart"/>
      <w:r w:rsidRPr="007C26C6">
        <w:t>В 2012 году не создан орган (рабочая группа), который должен ос</w:t>
      </w:r>
      <w:r w:rsidRPr="007C26C6">
        <w:t>у</w:t>
      </w:r>
      <w:r w:rsidRPr="007C26C6">
        <w:t>ществлять управление реализацией программы, и не представлен план (график) реализации Программы энергосбережения, в соответствии с которым должно осуществляться управление реализацией программы; не исполнен ряд муниципальных контрактов, отсутствуют документы, подтве</w:t>
      </w:r>
      <w:r w:rsidRPr="007C26C6">
        <w:t>р</w:t>
      </w:r>
      <w:r w:rsidRPr="007C26C6">
        <w:t>ждающие ввод в эксплуатацию в 2012 году котельных «Лена-Восточная», ОАО «Санаторий Братское взморье».</w:t>
      </w:r>
      <w:proofErr w:type="gramEnd"/>
    </w:p>
    <w:p w:rsidR="001B64C3" w:rsidRPr="007C26C6" w:rsidRDefault="001B64C3" w:rsidP="001B64C3">
      <w:pPr>
        <w:ind w:firstLine="709"/>
      </w:pPr>
      <w:proofErr w:type="gramStart"/>
      <w:r w:rsidRPr="007C26C6">
        <w:t>Министерство строительства, дорожного хозяйства Иркутской обл</w:t>
      </w:r>
      <w:r w:rsidRPr="007C26C6">
        <w:t>а</w:t>
      </w:r>
      <w:r w:rsidRPr="007C26C6">
        <w:t>сти в нарушение статей 38, 158 Бюджетного кодекса РФ заключило согл</w:t>
      </w:r>
      <w:r w:rsidRPr="007C26C6">
        <w:t>а</w:t>
      </w:r>
      <w:r w:rsidRPr="007C26C6">
        <w:t>шения и перечислило МО г. Ангарск субсидии в объеме 13 600 тыс. рублей в 2011 году, 17 000 тыс. рублей – в 2012 году на цели, не соответствующие условиям предоставления средств областного бюджета, определенные механизмом реализации Программы энергосбережения, утвержденными а</w:t>
      </w:r>
      <w:r w:rsidRPr="007C26C6">
        <w:t>д</w:t>
      </w:r>
      <w:r w:rsidRPr="007C26C6">
        <w:t>ресными перечнями проектов на 2011, 2012 годы</w:t>
      </w:r>
      <w:proofErr w:type="gramEnd"/>
      <w:r w:rsidRPr="007C26C6">
        <w:t xml:space="preserve"> (предусматривающих строительство в рамках Программы энергосбережения двух многокварти</w:t>
      </w:r>
      <w:r w:rsidRPr="007C26C6">
        <w:t>р</w:t>
      </w:r>
      <w:r w:rsidRPr="007C26C6">
        <w:t xml:space="preserve">ных </w:t>
      </w:r>
      <w:proofErr w:type="spellStart"/>
      <w:r w:rsidRPr="007C26C6">
        <w:t>энергоэффективных</w:t>
      </w:r>
      <w:proofErr w:type="spellEnd"/>
      <w:r w:rsidRPr="007C26C6">
        <w:t xml:space="preserve"> домов в МО г. Ангарск). </w:t>
      </w:r>
    </w:p>
    <w:p w:rsidR="001B64C3" w:rsidRPr="007C26C6" w:rsidRDefault="001B64C3" w:rsidP="001B64C3">
      <w:pPr>
        <w:ind w:firstLine="709"/>
      </w:pPr>
      <w:r w:rsidRPr="007C26C6">
        <w:t>Отраслевым министерствам Иркутской области дан ряд рекоменд</w:t>
      </w:r>
      <w:r w:rsidRPr="007C26C6">
        <w:t>а</w:t>
      </w:r>
      <w:r w:rsidRPr="007C26C6">
        <w:t>ций, в том числе исключить из Программы мероприятия, не способству</w:t>
      </w:r>
      <w:r w:rsidRPr="007C26C6">
        <w:t>ю</w:t>
      </w:r>
      <w:r w:rsidRPr="007C26C6">
        <w:t>щие стимулированию энергосбережения и повышения энергетической эффективности на территории Иркутской области, обеспечить возврат субс</w:t>
      </w:r>
      <w:r w:rsidRPr="007C26C6">
        <w:t>и</w:t>
      </w:r>
      <w:r w:rsidRPr="007C26C6">
        <w:t>дии, направленной муниципальному образованию город Ангарск по нец</w:t>
      </w:r>
      <w:r w:rsidRPr="007C26C6">
        <w:t>е</w:t>
      </w:r>
      <w:r w:rsidRPr="007C26C6">
        <w:t xml:space="preserve">левому назначению. 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>В целях устранения нарушения в части предоставления межбюдже</w:t>
      </w:r>
      <w:r w:rsidRPr="007C26C6">
        <w:t>т</w:t>
      </w:r>
      <w:r w:rsidRPr="007C26C6">
        <w:t xml:space="preserve">ных трансфертов при несоблюдении администрацией города Ангарска условия о </w:t>
      </w:r>
      <w:proofErr w:type="spellStart"/>
      <w:r w:rsidRPr="007C26C6">
        <w:t>софинансировании</w:t>
      </w:r>
      <w:proofErr w:type="spellEnd"/>
      <w:r w:rsidRPr="007C26C6">
        <w:t xml:space="preserve"> мероприятий программы за счет средств местного </w:t>
      </w:r>
      <w:r w:rsidRPr="007C26C6">
        <w:lastRenderedPageBreak/>
        <w:t>бюджета министерство строительства, дорожного хозяйства И</w:t>
      </w:r>
      <w:r w:rsidRPr="007C26C6">
        <w:t>р</w:t>
      </w:r>
      <w:r w:rsidRPr="007C26C6">
        <w:t>кутской области обеспечило возврат средств областного бюджета, пер</w:t>
      </w:r>
      <w:r w:rsidRPr="007C26C6">
        <w:t>е</w:t>
      </w:r>
      <w:r w:rsidRPr="007C26C6">
        <w:t>численных Ангарску в 2011 и 2012 годах, в сумме 1 530,0 тыс. рублей. Кроме того, при повторном визуальном осмотре объектов проверки уст</w:t>
      </w:r>
      <w:r w:rsidRPr="007C26C6">
        <w:t>а</w:t>
      </w:r>
      <w:r w:rsidRPr="007C26C6">
        <w:t>новлено, что подрядчиком приняты меры по устранению выявленного КСП области нарушения – установлено 4 единицы оборудования на сумму 17,8 тыс. рублей из 44,4 тыс. рублей.</w:t>
      </w:r>
    </w:p>
    <w:p w:rsidR="001B64C3" w:rsidRPr="007C26C6" w:rsidRDefault="001B64C3" w:rsidP="001B64C3">
      <w:pPr>
        <w:ind w:firstLine="709"/>
      </w:pPr>
      <w:r w:rsidRPr="007C26C6">
        <w:t>Вопрос находится на контроле комиссии.</w:t>
      </w:r>
    </w:p>
    <w:p w:rsidR="001B64C3" w:rsidRPr="007C26C6" w:rsidRDefault="001B64C3" w:rsidP="001B64C3">
      <w:pPr>
        <w:ind w:firstLine="709"/>
      </w:pPr>
      <w:r w:rsidRPr="007C26C6">
        <w:t>2) Результаты контрольного мероприятия «Проверка реализации долгосрочной целевой программы Иркутской области «Точка опоры» по профилактике социального сиротства, безнадзорности и правонарушений несовершеннолетних в Иркутской области за 2011 – 2013 годы, утве</w:t>
      </w:r>
      <w:r w:rsidRPr="007C26C6">
        <w:t>р</w:t>
      </w:r>
      <w:r w:rsidRPr="007C26C6">
        <w:t xml:space="preserve">жденной постановлением Правительства Иркутской области от 19.11.2010 № 294-пп. </w:t>
      </w:r>
    </w:p>
    <w:p w:rsidR="001B64C3" w:rsidRPr="007C26C6" w:rsidRDefault="001B64C3" w:rsidP="001B64C3">
      <w:pPr>
        <w:ind w:firstLine="709"/>
      </w:pPr>
      <w:r w:rsidRPr="007C26C6">
        <w:t>При рассмотрении результатов контрольного мероприятия отмечены н</w:t>
      </w:r>
      <w:r w:rsidRPr="007C26C6">
        <w:rPr>
          <w:lang w:eastAsia="zh-CN"/>
        </w:rPr>
        <w:t xml:space="preserve">едостатки в организации реализации мероприятий ДЦП «Точка опоры», которые привели к нарушениям при использовании бюджетных средств. </w:t>
      </w:r>
      <w:r w:rsidRPr="007C26C6">
        <w:t xml:space="preserve">По итогам рассмотрения направлено обращение Губернатору Иркутской области С.В. </w:t>
      </w:r>
      <w:proofErr w:type="spellStart"/>
      <w:r w:rsidRPr="007C26C6">
        <w:t>Ерощенко</w:t>
      </w:r>
      <w:proofErr w:type="spellEnd"/>
      <w:r w:rsidRPr="007C26C6">
        <w:t xml:space="preserve"> о необходимости завершения строительства «Де</w:t>
      </w:r>
      <w:r w:rsidRPr="007C26C6">
        <w:t>т</w:t>
      </w:r>
      <w:r w:rsidRPr="007C26C6">
        <w:t xml:space="preserve">ской деревни» в п. Целинные Земли </w:t>
      </w:r>
      <w:proofErr w:type="spellStart"/>
      <w:r w:rsidRPr="007C26C6">
        <w:t>Тулунского</w:t>
      </w:r>
      <w:proofErr w:type="spellEnd"/>
      <w:r w:rsidRPr="007C26C6">
        <w:t xml:space="preserve"> района в кратчайшие ср</w:t>
      </w:r>
      <w:r w:rsidRPr="007C26C6">
        <w:t>о</w:t>
      </w:r>
      <w:r w:rsidRPr="007C26C6">
        <w:t>ки.</w:t>
      </w:r>
    </w:p>
    <w:p w:rsidR="001B64C3" w:rsidRPr="007C26C6" w:rsidRDefault="001B64C3" w:rsidP="001B64C3">
      <w:pPr>
        <w:ind w:firstLine="709"/>
      </w:pPr>
      <w:r w:rsidRPr="007C26C6">
        <w:t xml:space="preserve">По информации первого заместителя Председателя Правительства Иркутской области </w:t>
      </w:r>
      <w:proofErr w:type="spellStart"/>
      <w:r w:rsidRPr="007C26C6">
        <w:t>Слободчикова</w:t>
      </w:r>
      <w:proofErr w:type="spellEnd"/>
      <w:r w:rsidRPr="007C26C6">
        <w:t xml:space="preserve"> Н.В. УКС Иркутской области в одностороннем порядке расторг государственный контракт с подрядной организацией ООО «</w:t>
      </w:r>
      <w:proofErr w:type="spellStart"/>
      <w:r w:rsidRPr="007C26C6">
        <w:t>Сельстрой</w:t>
      </w:r>
      <w:proofErr w:type="spellEnd"/>
      <w:r w:rsidRPr="007C26C6">
        <w:t>». В дальнейшем планируется изыскать с по</w:t>
      </w:r>
      <w:r w:rsidRPr="007C26C6">
        <w:t>д</w:t>
      </w:r>
      <w:r w:rsidRPr="007C26C6">
        <w:t xml:space="preserve">рядчика имеющуюся задолженность по Объекту в судебном порядке с применением штрафных санкций. Работы по </w:t>
      </w:r>
      <w:r w:rsidRPr="007C26C6">
        <w:rPr>
          <w:lang w:val="en-US"/>
        </w:rPr>
        <w:t>II</w:t>
      </w:r>
      <w:r w:rsidRPr="007C26C6">
        <w:t xml:space="preserve"> очереди строительства – устройства водовода завершены в 2013 году. Средства в 2013 году освоены в полном объеме. В настоящее время устраняются выявленные нарушения. Вопросы завершения строительства Объекта взяты на контроль в Правительстве Иркутской области. В июне проведено совещание с целью опр</w:t>
      </w:r>
      <w:r w:rsidRPr="007C26C6">
        <w:t>е</w:t>
      </w:r>
      <w:r w:rsidRPr="007C26C6">
        <w:t xml:space="preserve">деления первоочередных мероприятий, необходимых для продолжения строительства Объекта и его ввода в 2015 году. </w:t>
      </w:r>
    </w:p>
    <w:p w:rsidR="001B64C3" w:rsidRPr="007C26C6" w:rsidRDefault="001B64C3" w:rsidP="001B64C3">
      <w:pPr>
        <w:ind w:firstLine="709"/>
      </w:pPr>
      <w:r w:rsidRPr="007C26C6">
        <w:t>В декабре 2014 года в адрес первого заместителя Председателя Пр</w:t>
      </w:r>
      <w:r w:rsidRPr="007C26C6">
        <w:t>а</w:t>
      </w:r>
      <w:r w:rsidRPr="007C26C6">
        <w:t xml:space="preserve">вительства Иркутской области </w:t>
      </w:r>
      <w:proofErr w:type="spellStart"/>
      <w:r w:rsidRPr="007C26C6">
        <w:t>Слободчикова</w:t>
      </w:r>
      <w:proofErr w:type="spellEnd"/>
      <w:r w:rsidRPr="007C26C6">
        <w:t xml:space="preserve"> Н.В. направлено обращение об информировании комиссии о предполагаемых сроках ввода в эксплу</w:t>
      </w:r>
      <w:r w:rsidRPr="007C26C6">
        <w:t>а</w:t>
      </w:r>
      <w:r w:rsidRPr="007C26C6">
        <w:t xml:space="preserve">тацию в 2015 году комплекса «Детская деревня». </w:t>
      </w:r>
    </w:p>
    <w:p w:rsidR="001B64C3" w:rsidRPr="007C26C6" w:rsidRDefault="001B64C3" w:rsidP="001B64C3">
      <w:pPr>
        <w:ind w:firstLine="709"/>
      </w:pPr>
      <w:r w:rsidRPr="007C26C6">
        <w:t xml:space="preserve">Вопрос находится на контроле комиссии. </w:t>
      </w:r>
    </w:p>
    <w:p w:rsidR="001B64C3" w:rsidRPr="007C26C6" w:rsidRDefault="001B64C3" w:rsidP="001B64C3">
      <w:pPr>
        <w:ind w:firstLine="709"/>
      </w:pPr>
      <w:r w:rsidRPr="007C26C6">
        <w:t>3)</w:t>
      </w:r>
      <w:r w:rsidRPr="007C26C6">
        <w:rPr>
          <w:b/>
        </w:rPr>
        <w:t xml:space="preserve"> </w:t>
      </w:r>
      <w:r w:rsidRPr="007C26C6">
        <w:t>Результаты контрольного мероприятия «Проверки целевого и э</w:t>
      </w:r>
      <w:r w:rsidRPr="007C26C6">
        <w:t>ф</w:t>
      </w:r>
      <w:r w:rsidRPr="007C26C6">
        <w:t>фективного расходования в 2012 году средств дорожного фонда Иркутской области с проведением встречных контрольных мероприятий в ОГКУ «Дирекция по строительству и эксплуатации автомобильных дорог Ирку</w:t>
      </w:r>
      <w:r w:rsidRPr="007C26C6">
        <w:t>т</w:t>
      </w:r>
      <w:r w:rsidRPr="007C26C6">
        <w:t xml:space="preserve">ской области» и муниципальном образовании г. Иркутск». </w:t>
      </w:r>
    </w:p>
    <w:p w:rsidR="001B64C3" w:rsidRPr="007C26C6" w:rsidRDefault="001B64C3" w:rsidP="001B64C3">
      <w:pPr>
        <w:ind w:firstLine="709"/>
      </w:pPr>
      <w:r w:rsidRPr="007C26C6">
        <w:rPr>
          <w:lang w:eastAsia="zh-CN"/>
        </w:rPr>
        <w:t xml:space="preserve">Сумма выявленных нарушений составила 1 322 688,4 тыс. рублей, или 42,3 % от проверенных средств. </w:t>
      </w:r>
      <w:r w:rsidRPr="007C26C6">
        <w:t xml:space="preserve">Выявлены нарушения ОГКУ «УКС Иркутской области» при заключении соглашения о купле-продаже </w:t>
      </w:r>
      <w:r w:rsidRPr="007C26C6">
        <w:lastRenderedPageBreak/>
        <w:t>недв</w:t>
      </w:r>
      <w:r w:rsidRPr="007C26C6">
        <w:t>и</w:t>
      </w:r>
      <w:r w:rsidRPr="007C26C6">
        <w:t>жимого имущества. Средства областного бюджета в сумме 18 598,2 тыс. рублей, выделенные для выкупа земельных участков и объектов недвиж</w:t>
      </w:r>
      <w:r w:rsidRPr="007C26C6">
        <w:t>и</w:t>
      </w:r>
      <w:r w:rsidRPr="007C26C6">
        <w:t>мости, где строились подъездные пути нового моста, использованы ОГКУ «УКС Иркутской области» с нарушением принципа результативности и эффективности, установленного ст. 34 Бюджетного кодекса РФ.</w:t>
      </w:r>
    </w:p>
    <w:p w:rsidR="001B64C3" w:rsidRPr="007C26C6" w:rsidRDefault="001B64C3" w:rsidP="001B64C3">
      <w:pPr>
        <w:ind w:firstLine="709"/>
      </w:pPr>
      <w:r w:rsidRPr="007C26C6">
        <w:t>Правительству Иркутской области, министерству имущественных отношений Иркутской области, министерству строительства, дорожного хозяйства Иркутской области, ОГКУ «Дирекция по строительству и эк</w:t>
      </w:r>
      <w:r w:rsidRPr="007C26C6">
        <w:t>с</w:t>
      </w:r>
      <w:r w:rsidRPr="007C26C6">
        <w:t>плуатации автомобильных дорог Иркутской области», ОГКУ «Управление капитального строительства Иркутской области» рекомендовано рассмо</w:t>
      </w:r>
      <w:r w:rsidRPr="007C26C6">
        <w:t>т</w:t>
      </w:r>
      <w:r w:rsidRPr="007C26C6">
        <w:t>реть предложения и рекомендации Контрольно-счетной палаты Иркутской области и принять меры по устранению выявленных нарушений.</w:t>
      </w:r>
    </w:p>
    <w:p w:rsidR="001B64C3" w:rsidRPr="007C26C6" w:rsidRDefault="001B64C3" w:rsidP="001B64C3">
      <w:pPr>
        <w:ind w:firstLine="709"/>
      </w:pPr>
      <w:r w:rsidRPr="007C26C6">
        <w:t>Также решение комиссии направлено в прокуратуру Иркутской о</w:t>
      </w:r>
      <w:r w:rsidRPr="007C26C6">
        <w:t>б</w:t>
      </w:r>
      <w:r w:rsidRPr="007C26C6">
        <w:t>ласти для правовой оценки деятельности ОГКУ «Управление капитального строительства Иркутской области» по выкупу у граждан земельных учас</w:t>
      </w:r>
      <w:r w:rsidRPr="007C26C6">
        <w:t>т</w:t>
      </w:r>
      <w:r w:rsidRPr="007C26C6">
        <w:t>ков, расположенных в зоне строительства подходов к мостовому переходу через р. Ангара в г. Иркутске.</w:t>
      </w:r>
    </w:p>
    <w:p w:rsidR="001B64C3" w:rsidRPr="007C26C6" w:rsidRDefault="001B64C3" w:rsidP="001B64C3">
      <w:pPr>
        <w:ind w:firstLine="709"/>
      </w:pPr>
      <w:r w:rsidRPr="007C26C6">
        <w:t xml:space="preserve">По информации министерства строительства, дорожного хозяйства Иркутской области, проведена работа по устранению замечаний. </w:t>
      </w:r>
    </w:p>
    <w:p w:rsidR="001B64C3" w:rsidRPr="007C26C6" w:rsidRDefault="001B64C3" w:rsidP="001B64C3">
      <w:pPr>
        <w:ind w:firstLine="709"/>
      </w:pPr>
      <w:proofErr w:type="gramStart"/>
      <w:r w:rsidRPr="007C26C6">
        <w:t>В целях усиления контроля главного распорядителя по обеспечению результативности, адресности и недопущения нецелевого использования подведомственными получателями бюджетных средств, министерством строительства, дорожного хозяйства Иркутской области утверждаются т</w:t>
      </w:r>
      <w:r w:rsidRPr="007C26C6">
        <w:t>и</w:t>
      </w:r>
      <w:r w:rsidRPr="007C26C6">
        <w:t xml:space="preserve">тульные списки по всем видам дорожных работ, в том числе на разработку проектной документации на объекты ремонта и капитального ремонта, проводится анализ ежемесячных отчетов учреждений по использованию бюджетных средств. </w:t>
      </w:r>
      <w:proofErr w:type="gramEnd"/>
    </w:p>
    <w:p w:rsidR="001B64C3" w:rsidRPr="007C26C6" w:rsidRDefault="001B64C3" w:rsidP="001B64C3">
      <w:pPr>
        <w:ind w:firstLine="709"/>
      </w:pPr>
      <w:r w:rsidRPr="007C26C6">
        <w:t xml:space="preserve">Министр имущественных отношений Иркутской области А.А. Протасов </w:t>
      </w:r>
      <w:proofErr w:type="gramStart"/>
      <w:r w:rsidRPr="007C26C6">
        <w:t>проинформировал</w:t>
      </w:r>
      <w:proofErr w:type="gramEnd"/>
      <w:r w:rsidRPr="007C26C6">
        <w:t xml:space="preserve"> в том числе о том, что для приведения данных Р</w:t>
      </w:r>
      <w:r w:rsidRPr="007C26C6">
        <w:t>е</w:t>
      </w:r>
      <w:r w:rsidRPr="007C26C6">
        <w:t>естра государственной собственности Иркутской области в соответствие с данными бухгалтерского учета ОГКУ «Дирекция по строительству и эк</w:t>
      </w:r>
      <w:r w:rsidRPr="007C26C6">
        <w:t>с</w:t>
      </w:r>
      <w:r w:rsidRPr="007C26C6">
        <w:t>плуатации автомобильных дорог Иркутской области» и фактическим наличием автомобильных дорог, министерством имущественных отнош</w:t>
      </w:r>
      <w:r w:rsidRPr="007C26C6">
        <w:t>е</w:t>
      </w:r>
      <w:r w:rsidRPr="007C26C6">
        <w:t>ний Иркутской области в адрес ОГКУ «Дирекция по строительству и эк</w:t>
      </w:r>
      <w:r w:rsidRPr="007C26C6">
        <w:t>с</w:t>
      </w:r>
      <w:r w:rsidRPr="007C26C6">
        <w:t xml:space="preserve">плуатации автомобильных дорог Иркутской области» направлен перечень имущества, учтенного в Реестре. </w:t>
      </w:r>
    </w:p>
    <w:p w:rsidR="001B64C3" w:rsidRPr="007C26C6" w:rsidRDefault="001B64C3" w:rsidP="001B64C3">
      <w:pPr>
        <w:ind w:firstLine="709"/>
      </w:pPr>
      <w:proofErr w:type="gramStart"/>
      <w:r w:rsidRPr="007C26C6">
        <w:t>По информации директора ОГКУ «Дирекция по строительству и эксплуатации автомобильных дорог Иркутской области» К.В. Торопова, проводятся мероприятия по недопущению в дальнейшем выявленных нарушений, в том числе, проводится работа по инвентаризации автом</w:t>
      </w:r>
      <w:r w:rsidRPr="007C26C6">
        <w:t>о</w:t>
      </w:r>
      <w:r w:rsidRPr="007C26C6">
        <w:t>бильных дорог, находящихся в оперативном управлении, приведению бу</w:t>
      </w:r>
      <w:r w:rsidRPr="007C26C6">
        <w:t>х</w:t>
      </w:r>
      <w:r w:rsidRPr="007C26C6">
        <w:t>галтерского учета объекта основных средств «Автомобильные дороги № 1» в соответствие с инструкцией по бюджетному учету.</w:t>
      </w:r>
      <w:proofErr w:type="gramEnd"/>
      <w:r w:rsidRPr="007C26C6">
        <w:t xml:space="preserve"> Планируется, что работа эта будет завершена до конца текущего года.</w:t>
      </w:r>
    </w:p>
    <w:p w:rsidR="001B64C3" w:rsidRPr="007C26C6" w:rsidRDefault="001B64C3" w:rsidP="001B64C3">
      <w:pPr>
        <w:ind w:firstLine="709"/>
      </w:pPr>
      <w:r w:rsidRPr="007C26C6">
        <w:lastRenderedPageBreak/>
        <w:t>Вопрос находится на контроле комиссии.</w:t>
      </w:r>
    </w:p>
    <w:p w:rsidR="001B64C3" w:rsidRPr="007C26C6" w:rsidRDefault="001B64C3" w:rsidP="001B64C3">
      <w:pPr>
        <w:ind w:firstLine="709"/>
      </w:pPr>
      <w:r w:rsidRPr="007C26C6">
        <w:t>4) О результатах контрольного мероприятия «Проверка целевого и эффективного расходования средств областного бюджета, выделенных на реализацию мероприятий долгосрочной целевой программы Иркутской области «Совершенствование организации школьного питания в общео</w:t>
      </w:r>
      <w:r w:rsidRPr="007C26C6">
        <w:t>б</w:t>
      </w:r>
      <w:r w:rsidRPr="007C26C6">
        <w:t>разовательных организациях, расположенных на территории Иркутской области» на 2012 – 2014 годы» (далее – Программа).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>По итогам контрольного мероприятия за нарушение срока поставки технологического, холодильного и иного оборудования взыскано в облас</w:t>
      </w:r>
      <w:r w:rsidRPr="007C26C6">
        <w:t>т</w:t>
      </w:r>
      <w:r w:rsidRPr="007C26C6">
        <w:t>ной бюджет 351,8 тыс. рублей.</w:t>
      </w:r>
    </w:p>
    <w:p w:rsidR="001B64C3" w:rsidRPr="007C26C6" w:rsidRDefault="001B64C3" w:rsidP="001B64C3">
      <w:pPr>
        <w:ind w:firstLine="709"/>
      </w:pPr>
      <w:proofErr w:type="gramStart"/>
      <w:r w:rsidRPr="007C26C6">
        <w:t>По информации министерства экономического развития Иркутской области, внесены изменения в Закон Иркутской области от 2 декабря 2011 года № 121-ОЗ «Об отдельных вопросах организации и обеспечения отд</w:t>
      </w:r>
      <w:r w:rsidRPr="007C26C6">
        <w:t>ы</w:t>
      </w:r>
      <w:r w:rsidRPr="007C26C6">
        <w:t>ха и оздоровления детей в Иркутской области», которые позволят урегул</w:t>
      </w:r>
      <w:r w:rsidRPr="007C26C6">
        <w:t>и</w:t>
      </w:r>
      <w:r w:rsidRPr="007C26C6">
        <w:t>ровать отношения, связанные с реализацией мероприятия «Обеспечение детей, чьи законные представители состоят в трудовых отношениях с о</w:t>
      </w:r>
      <w:r w:rsidRPr="007C26C6">
        <w:t>р</w:t>
      </w:r>
      <w:r w:rsidRPr="007C26C6">
        <w:t>ганизациями независимо от их организационно-правовой формы и формы собственности, путевками</w:t>
      </w:r>
      <w:proofErr w:type="gramEnd"/>
      <w:r w:rsidRPr="007C26C6">
        <w:t xml:space="preserve"> в организации, обеспечивающие отдых и озд</w:t>
      </w:r>
      <w:r w:rsidRPr="007C26C6">
        <w:t>о</w:t>
      </w:r>
      <w:r w:rsidRPr="007C26C6">
        <w:t>ровление детей».</w:t>
      </w:r>
    </w:p>
    <w:p w:rsidR="001B64C3" w:rsidRPr="007C26C6" w:rsidRDefault="001B64C3" w:rsidP="001B64C3">
      <w:pPr>
        <w:ind w:firstLine="709"/>
      </w:pPr>
      <w:r w:rsidRPr="007C26C6">
        <w:t>По информации министерства образования Иркутской области, министерством совместно с министерством имущественных отношений И</w:t>
      </w:r>
      <w:r w:rsidRPr="007C26C6">
        <w:t>р</w:t>
      </w:r>
      <w:r w:rsidRPr="007C26C6">
        <w:t>кутской области проведена работа по передаче в установленном порядке в муниципальную собственность фактически находящегося в пользовании общеобразовательных организаций оборудования для пищеблоков школ</w:t>
      </w:r>
      <w:r w:rsidRPr="007C26C6">
        <w:t>ь</w:t>
      </w:r>
      <w:r w:rsidRPr="007C26C6">
        <w:t>ных столовых. На момент направления информации в комиссию в мин</w:t>
      </w:r>
      <w:r w:rsidRPr="007C26C6">
        <w:t>и</w:t>
      </w:r>
      <w:r w:rsidRPr="007C26C6">
        <w:t>стерстве образования имелись в наличии 18 актов приема-передачи с пр</w:t>
      </w:r>
      <w:r w:rsidRPr="007C26C6">
        <w:t>и</w:t>
      </w:r>
      <w:r w:rsidRPr="007C26C6">
        <w:t>ложениями, подписанных со стороны муниципальных образований.</w:t>
      </w:r>
    </w:p>
    <w:p w:rsidR="001B64C3" w:rsidRPr="007C26C6" w:rsidRDefault="001B64C3" w:rsidP="001B64C3">
      <w:pPr>
        <w:ind w:firstLine="709"/>
      </w:pPr>
      <w:r w:rsidRPr="007C26C6">
        <w:t>В целях уточнения наименования программного мероприятия подг</w:t>
      </w:r>
      <w:r w:rsidRPr="007C26C6">
        <w:t>о</w:t>
      </w:r>
      <w:r w:rsidRPr="007C26C6">
        <w:t>товлены изменения в основное мероприятие «Совершенствование орган</w:t>
      </w:r>
      <w:r w:rsidRPr="007C26C6">
        <w:t>и</w:t>
      </w:r>
      <w:r w:rsidRPr="007C26C6">
        <w:t>зации питания в общеобразовательных организациях» на 2014 – 2018 годы Государственной программы Иркутской области «Развитие образования» на 2014 – 2018 годы.</w:t>
      </w:r>
    </w:p>
    <w:p w:rsidR="001B64C3" w:rsidRPr="007C26C6" w:rsidRDefault="001B64C3" w:rsidP="001B64C3">
      <w:pPr>
        <w:ind w:firstLine="709"/>
      </w:pPr>
      <w:r w:rsidRPr="007C26C6">
        <w:t>Также министерством образования Иркутской области проводится работа по введению нового показателя, отражающего долю общеобразов</w:t>
      </w:r>
      <w:r w:rsidRPr="007C26C6">
        <w:t>а</w:t>
      </w:r>
      <w:r w:rsidRPr="007C26C6">
        <w:t>тельных организаций, оснащенных современным технологическим обор</w:t>
      </w:r>
      <w:r w:rsidRPr="007C26C6">
        <w:t>у</w:t>
      </w:r>
      <w:r w:rsidRPr="007C26C6">
        <w:t>дованием.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>5) О результатах контрольного мероприятия «Проверка эффективн</w:t>
      </w:r>
      <w:r w:rsidRPr="007C26C6">
        <w:t>о</w:t>
      </w:r>
      <w:r w:rsidRPr="007C26C6">
        <w:t>сти (экономности и результативности) использования средств областного бюджета, направленных на организацию предоставления профессионал</w:t>
      </w:r>
      <w:r w:rsidRPr="007C26C6">
        <w:t>ь</w:t>
      </w:r>
      <w:r w:rsidRPr="007C26C6">
        <w:t>ного образования в Иркутской области в 2013 – 2014 годах».</w:t>
      </w:r>
    </w:p>
    <w:p w:rsidR="001B64C3" w:rsidRPr="007C26C6" w:rsidRDefault="001B64C3" w:rsidP="001B64C3">
      <w:pPr>
        <w:ind w:firstLine="709"/>
      </w:pPr>
      <w:r w:rsidRPr="007C26C6">
        <w:t xml:space="preserve"> Комиссией отмечено, что ассигнования 2013 года на развитие профессионального образования составили 4 </w:t>
      </w:r>
      <w:proofErr w:type="gramStart"/>
      <w:r w:rsidRPr="007C26C6">
        <w:t>млрд</w:t>
      </w:r>
      <w:proofErr w:type="gramEnd"/>
      <w:r w:rsidRPr="007C26C6">
        <w:t xml:space="preserve"> рублей, на 2014 год согла</w:t>
      </w:r>
      <w:r w:rsidRPr="007C26C6">
        <w:t>с</w:t>
      </w:r>
      <w:r w:rsidRPr="007C26C6">
        <w:t>но закону об областном бюджете – 3,8 млрд рублей. Наибольшая часть сре</w:t>
      </w:r>
      <w:proofErr w:type="gramStart"/>
      <w:r w:rsidRPr="007C26C6">
        <w:t>дств пл</w:t>
      </w:r>
      <w:proofErr w:type="gramEnd"/>
      <w:r w:rsidRPr="007C26C6">
        <w:t>анировалась на обеспечение государственного задания профе</w:t>
      </w:r>
      <w:r w:rsidRPr="007C26C6">
        <w:t>с</w:t>
      </w:r>
      <w:r w:rsidRPr="007C26C6">
        <w:t xml:space="preserve">сиональными образовательными учреждениями. Установлен значительный объем нарушений, который выразился в сумме 472 720,4 тыс. </w:t>
      </w:r>
      <w:r w:rsidRPr="007C26C6">
        <w:lastRenderedPageBreak/>
        <w:t>рублей, из них при использовании бюджетных ассигнований, предусмотренных на реализацию ведомственных целевых программ, – 456 320,4 тыс. рублей.</w:t>
      </w:r>
    </w:p>
    <w:p w:rsidR="001B64C3" w:rsidRPr="007C26C6" w:rsidRDefault="001B64C3" w:rsidP="001B64C3">
      <w:pPr>
        <w:ind w:firstLine="709"/>
      </w:pPr>
      <w:r w:rsidRPr="007C26C6">
        <w:t>Установлены нарушения при закупке основных средств и матер</w:t>
      </w:r>
      <w:r w:rsidRPr="007C26C6">
        <w:t>и</w:t>
      </w:r>
      <w:r w:rsidRPr="007C26C6">
        <w:t>альных запасов для организаций профессионального образования, при этом отмечено, что значительная часть имущества приобреталась для бюджетных и автономных организаций профессионального образования министерством образования Иркутской области. При этом в нарушение действующего законодательства одновременно с передачей (закреплением) имущества за организациями профессионального образования решение об отнесении движимого имущества к категории особо ценного не приним</w:t>
      </w:r>
      <w:r w:rsidRPr="007C26C6">
        <w:t>а</w:t>
      </w:r>
      <w:r w:rsidRPr="007C26C6">
        <w:t xml:space="preserve">лось. </w:t>
      </w:r>
      <w:proofErr w:type="gramStart"/>
      <w:r w:rsidRPr="007C26C6">
        <w:t>Использовано с нарушениями принципа эффективности (ст. 34.</w:t>
      </w:r>
      <w:proofErr w:type="gramEnd"/>
      <w:r w:rsidRPr="007C26C6">
        <w:t xml:space="preserve"> </w:t>
      </w:r>
      <w:proofErr w:type="gramStart"/>
      <w:r w:rsidRPr="007C26C6">
        <w:t>БК РФ) 3 906,4 тыс. рублей.</w:t>
      </w:r>
      <w:proofErr w:type="gramEnd"/>
    </w:p>
    <w:p w:rsidR="001B64C3" w:rsidRPr="007C26C6" w:rsidRDefault="001B64C3" w:rsidP="001B64C3">
      <w:pPr>
        <w:ind w:firstLine="709"/>
      </w:pPr>
      <w:r w:rsidRPr="007C26C6">
        <w:t>Комиссией рекомендовано Правительству Иркутской области и м</w:t>
      </w:r>
      <w:r w:rsidRPr="007C26C6">
        <w:t>и</w:t>
      </w:r>
      <w:r w:rsidRPr="007C26C6">
        <w:t xml:space="preserve">нистерству образования Иркутской области </w:t>
      </w:r>
      <w:proofErr w:type="gramStart"/>
      <w:r w:rsidRPr="007C26C6">
        <w:t>рассмотреть</w:t>
      </w:r>
      <w:proofErr w:type="gramEnd"/>
      <w:r w:rsidRPr="007C26C6">
        <w:t xml:space="preserve"> предложения и рекомендации Контрольно-счетной палаты Иркутской области, указанные в Отчете № 05/23 от 22 июля 2014 года.</w:t>
      </w:r>
    </w:p>
    <w:p w:rsidR="001B64C3" w:rsidRPr="007C26C6" w:rsidRDefault="001B64C3" w:rsidP="001B64C3">
      <w:pPr>
        <w:ind w:firstLine="709"/>
      </w:pPr>
      <w:r w:rsidRPr="007C26C6">
        <w:t xml:space="preserve">Министерство образования Иркутской области проинформировало о принятых мерах. </w:t>
      </w:r>
    </w:p>
    <w:p w:rsidR="001B64C3" w:rsidRPr="007C26C6" w:rsidRDefault="001B64C3" w:rsidP="001B64C3">
      <w:pPr>
        <w:ind w:firstLine="709"/>
      </w:pPr>
      <w:r w:rsidRPr="007C26C6">
        <w:t>Так, формирование стипендиального фонда с 2014 года производи</w:t>
      </w:r>
      <w:r w:rsidRPr="007C26C6">
        <w:t>т</w:t>
      </w:r>
      <w:r w:rsidRPr="007C26C6">
        <w:t>ся в соответствии с приказом министерства от 29.10.2013 № 117-мпр «Об утверждении положения о порядке установления нормативов для форм</w:t>
      </w:r>
      <w:r w:rsidRPr="007C26C6">
        <w:t>и</w:t>
      </w:r>
      <w:r w:rsidRPr="007C26C6">
        <w:t>рования стипендиального фонда за счет бюджетных ассигнований бюдж</w:t>
      </w:r>
      <w:r w:rsidRPr="007C26C6">
        <w:t>е</w:t>
      </w:r>
      <w:r w:rsidRPr="007C26C6">
        <w:t>та Иркутской области» в соответствии с действительным контингентом.</w:t>
      </w:r>
    </w:p>
    <w:p w:rsidR="001B64C3" w:rsidRPr="007C26C6" w:rsidRDefault="001B64C3" w:rsidP="001B64C3">
      <w:pPr>
        <w:ind w:firstLine="709"/>
      </w:pPr>
      <w:proofErr w:type="gramStart"/>
      <w:r w:rsidRPr="007C26C6">
        <w:t>Расходы, не связанные с оказанием государственных услуг в рамках выполнения федеральных государственных образовательных стандартов профессионального образования с 2014 года министерством образования Иркутской области исключены из расчета нормативных затрат для опред</w:t>
      </w:r>
      <w:r w:rsidRPr="007C26C6">
        <w:t>е</w:t>
      </w:r>
      <w:r w:rsidRPr="007C26C6">
        <w:t>ления объема субсидий на выполнение государственного задания (Приказ министерства от 14.01.2014 № 13-мр «Об утверждении нормативных з</w:t>
      </w:r>
      <w:r w:rsidRPr="007C26C6">
        <w:t>а</w:t>
      </w:r>
      <w:r w:rsidRPr="007C26C6">
        <w:t>трат на 2014 год».</w:t>
      </w:r>
      <w:proofErr w:type="gramEnd"/>
    </w:p>
    <w:p w:rsidR="001B64C3" w:rsidRPr="007C26C6" w:rsidRDefault="001B64C3" w:rsidP="001B64C3">
      <w:pPr>
        <w:ind w:firstLine="709"/>
      </w:pPr>
      <w:r w:rsidRPr="007C26C6">
        <w:t>Утверждено постановление Правительства Иркутской области от 22.12.2014 № 676-пп «Об установлении Норм расходов на бесплатное питание и Порядка обеспечения бесплатным питанием студентов госуда</w:t>
      </w:r>
      <w:r w:rsidRPr="007C26C6">
        <w:t>р</w:t>
      </w:r>
      <w:r w:rsidRPr="007C26C6">
        <w:t>ственных профессиональных образовательных организаций Иркутской о</w:t>
      </w:r>
      <w:r w:rsidRPr="007C26C6">
        <w:t>б</w:t>
      </w:r>
      <w:r w:rsidRPr="007C26C6">
        <w:t>ласти, обучающихся по программам подготовки квалифицированных р</w:t>
      </w:r>
      <w:r w:rsidRPr="007C26C6">
        <w:t>а</w:t>
      </w:r>
      <w:r w:rsidRPr="007C26C6">
        <w:t>бочих, служащих».</w:t>
      </w:r>
    </w:p>
    <w:p w:rsidR="001B64C3" w:rsidRPr="007C26C6" w:rsidRDefault="001B64C3" w:rsidP="001B64C3">
      <w:pPr>
        <w:ind w:firstLine="709"/>
      </w:pPr>
      <w:r w:rsidRPr="007C26C6">
        <w:t>Вопрос находится на контроле.</w:t>
      </w:r>
    </w:p>
    <w:p w:rsidR="001B64C3" w:rsidRPr="007C26C6" w:rsidRDefault="001B64C3" w:rsidP="001B64C3">
      <w:pPr>
        <w:ind w:firstLine="709"/>
      </w:pPr>
      <w:r w:rsidRPr="007C26C6">
        <w:t>6) О результатах контрольного мероприятия «Проверка законного и результативного (эффективного) использования средств областного бю</w:t>
      </w:r>
      <w:r w:rsidRPr="007C26C6">
        <w:t>д</w:t>
      </w:r>
      <w:r w:rsidRPr="007C26C6">
        <w:t>жета в процессе реализации долгосрочной целевой программы Иркутской области «О мерах по предотвращению распространения туберкулеза в И</w:t>
      </w:r>
      <w:r w:rsidRPr="007C26C6">
        <w:t>р</w:t>
      </w:r>
      <w:r w:rsidRPr="007C26C6">
        <w:t>кутской области» на 2013 – 2017 годы» (далее – Программа).</w:t>
      </w:r>
    </w:p>
    <w:p w:rsidR="001B64C3" w:rsidRPr="007C26C6" w:rsidRDefault="001B64C3" w:rsidP="001B64C3">
      <w:pPr>
        <w:ind w:firstLine="709"/>
        <w:rPr>
          <w:lang w:eastAsia="zh-CN"/>
        </w:rPr>
      </w:pPr>
      <w:r w:rsidRPr="007C26C6">
        <w:rPr>
          <w:lang w:eastAsia="zh-CN"/>
        </w:rPr>
        <w:lastRenderedPageBreak/>
        <w:t>Комиссией отмечено, что ожидаемые результаты от реализации Пр</w:t>
      </w:r>
      <w:r w:rsidRPr="007C26C6">
        <w:rPr>
          <w:lang w:eastAsia="zh-CN"/>
        </w:rPr>
        <w:t>о</w:t>
      </w:r>
      <w:r w:rsidRPr="007C26C6">
        <w:rPr>
          <w:lang w:eastAsia="zh-CN"/>
        </w:rPr>
        <w:t xml:space="preserve">граммы по большей части целевых индикаторов были достигнуты. </w:t>
      </w:r>
    </w:p>
    <w:p w:rsidR="001B64C3" w:rsidRPr="007C26C6" w:rsidRDefault="001B64C3" w:rsidP="001B64C3">
      <w:pPr>
        <w:ind w:firstLine="709"/>
      </w:pPr>
      <w:r w:rsidRPr="007C26C6">
        <w:t>Установлены нарушения и недостатки, снижающие эффективность использования бюджетных средств и результативность реализации пр</w:t>
      </w:r>
      <w:r w:rsidRPr="007C26C6">
        <w:t>о</w:t>
      </w:r>
      <w:r w:rsidRPr="007C26C6">
        <w:t xml:space="preserve">граммных мероприятий. </w:t>
      </w:r>
    </w:p>
    <w:p w:rsidR="001B64C3" w:rsidRPr="007C26C6" w:rsidRDefault="001B64C3" w:rsidP="001B64C3">
      <w:pPr>
        <w:ind w:firstLine="709"/>
      </w:pPr>
      <w:r w:rsidRPr="007C26C6">
        <w:t>Министерством здравоохранения Иркутской области не урегулир</w:t>
      </w:r>
      <w:r w:rsidRPr="007C26C6">
        <w:t>о</w:t>
      </w:r>
      <w:r w:rsidRPr="007C26C6">
        <w:t>ван</w:t>
      </w:r>
      <w:r w:rsidRPr="007C26C6">
        <w:rPr>
          <w:lang w:eastAsia="zh-CN"/>
        </w:rPr>
        <w:t xml:space="preserve"> порядок обеспечения продуктовыми наборами больных туберкулезом, состав и ассортимент продуктового набора, в </w:t>
      </w:r>
      <w:proofErr w:type="gramStart"/>
      <w:r w:rsidRPr="007C26C6">
        <w:rPr>
          <w:lang w:eastAsia="zh-CN"/>
        </w:rPr>
        <w:t>связи</w:t>
      </w:r>
      <w:proofErr w:type="gramEnd"/>
      <w:r w:rsidRPr="007C26C6">
        <w:rPr>
          <w:lang w:eastAsia="zh-CN"/>
        </w:rPr>
        <w:t xml:space="preserve"> с чем учреждениями не был обеспечен единый подход при реализации мероприятия</w:t>
      </w:r>
      <w:r w:rsidRPr="007C26C6">
        <w:rPr>
          <w:b/>
          <w:bCs/>
          <w:lang w:eastAsia="zh-CN"/>
        </w:rPr>
        <w:t xml:space="preserve"> «</w:t>
      </w:r>
      <w:r w:rsidRPr="007C26C6">
        <w:rPr>
          <w:bCs/>
          <w:lang w:eastAsia="zh-CN"/>
        </w:rPr>
        <w:t>Приобрет</w:t>
      </w:r>
      <w:r w:rsidRPr="007C26C6">
        <w:rPr>
          <w:bCs/>
          <w:lang w:eastAsia="zh-CN"/>
        </w:rPr>
        <w:t>е</w:t>
      </w:r>
      <w:r w:rsidRPr="007C26C6">
        <w:rPr>
          <w:bCs/>
          <w:lang w:eastAsia="zh-CN"/>
        </w:rPr>
        <w:t>ние продуктовых наборов для больных туберкулезом, получающих леч</w:t>
      </w:r>
      <w:r w:rsidRPr="007C26C6">
        <w:rPr>
          <w:bCs/>
          <w:lang w:eastAsia="zh-CN"/>
        </w:rPr>
        <w:t>е</w:t>
      </w:r>
      <w:r w:rsidRPr="007C26C6">
        <w:rPr>
          <w:bCs/>
          <w:lang w:eastAsia="zh-CN"/>
        </w:rPr>
        <w:t>ние в амбулаторных условиях с целью повышения приверженности к леч</w:t>
      </w:r>
      <w:r w:rsidRPr="007C26C6">
        <w:rPr>
          <w:bCs/>
          <w:lang w:eastAsia="zh-CN"/>
        </w:rPr>
        <w:t>е</w:t>
      </w:r>
      <w:r w:rsidRPr="007C26C6">
        <w:rPr>
          <w:bCs/>
          <w:lang w:eastAsia="zh-CN"/>
        </w:rPr>
        <w:t xml:space="preserve">нию». </w:t>
      </w:r>
      <w:r w:rsidRPr="007C26C6">
        <w:t>Данной мерой социальной поддержки были охвачены больные тол</w:t>
      </w:r>
      <w:r w:rsidRPr="007C26C6">
        <w:t>ь</w:t>
      </w:r>
      <w:r w:rsidRPr="007C26C6">
        <w:t>ко 17 муниципальных образований из 42.</w:t>
      </w:r>
      <w:r w:rsidRPr="007C26C6">
        <w:rPr>
          <w:sz w:val="26"/>
          <w:szCs w:val="26"/>
        </w:rPr>
        <w:t xml:space="preserve"> </w:t>
      </w:r>
      <w:r w:rsidRPr="007C26C6">
        <w:t>Отсутствие правового регулир</w:t>
      </w:r>
      <w:r w:rsidRPr="007C26C6">
        <w:t>о</w:t>
      </w:r>
      <w:r w:rsidRPr="007C26C6">
        <w:t xml:space="preserve">вания привело к нарушениям при использовании бюджетных средств и выдаче продуктовых наборов. </w:t>
      </w:r>
    </w:p>
    <w:p w:rsidR="001B64C3" w:rsidRPr="007C26C6" w:rsidRDefault="001B64C3" w:rsidP="001B64C3">
      <w:pPr>
        <w:ind w:firstLine="709"/>
      </w:pPr>
      <w:r w:rsidRPr="007C26C6">
        <w:t>При использовании министерством образования Иркутской области программных средств на предоставление субсидий местным бюджетам на обеспечение среднесуточного набора продуктов для питания детей и по</w:t>
      </w:r>
      <w:r w:rsidRPr="007C26C6">
        <w:t>д</w:t>
      </w:r>
      <w:r w:rsidRPr="007C26C6">
        <w:t xml:space="preserve">ростков, находящихся под диспансерным наблюдением у фтизиатра по IV и VI группам, выявлены нарушения и недостатки. </w:t>
      </w:r>
    </w:p>
    <w:p w:rsidR="001B64C3" w:rsidRPr="007C26C6" w:rsidRDefault="001B64C3" w:rsidP="001B64C3">
      <w:pPr>
        <w:ind w:firstLine="709"/>
      </w:pPr>
      <w:r w:rsidRPr="007C26C6">
        <w:t>В результате встречных проверок медицинских организаций установлены нарушения и недостатки, в том числе нарушения законодател</w:t>
      </w:r>
      <w:r w:rsidRPr="007C26C6">
        <w:t>ь</w:t>
      </w:r>
      <w:r w:rsidRPr="007C26C6">
        <w:t>ства при осуществлении закупок оборудования, также выявлены факты простоя оборудования общей стоимостью 18 369,2 тыс. рублей.</w:t>
      </w:r>
    </w:p>
    <w:p w:rsidR="001B64C3" w:rsidRPr="007C26C6" w:rsidRDefault="001B64C3" w:rsidP="001B64C3">
      <w:pPr>
        <w:ind w:firstLine="709"/>
        <w:rPr>
          <w:lang w:eastAsia="zh-CN"/>
        </w:rPr>
      </w:pPr>
      <w:r w:rsidRPr="007C26C6">
        <w:rPr>
          <w:lang w:eastAsia="zh-CN"/>
        </w:rPr>
        <w:t>Задача Программы по укреплению кадрового потенциала медици</w:t>
      </w:r>
      <w:r w:rsidRPr="007C26C6">
        <w:rPr>
          <w:lang w:eastAsia="zh-CN"/>
        </w:rPr>
        <w:t>н</w:t>
      </w:r>
      <w:r w:rsidRPr="007C26C6">
        <w:rPr>
          <w:lang w:eastAsia="zh-CN"/>
        </w:rPr>
        <w:t xml:space="preserve">ских работников противотуберкулезной службы не выполнена. </w:t>
      </w:r>
    </w:p>
    <w:p w:rsidR="001B64C3" w:rsidRPr="007C26C6" w:rsidRDefault="001B64C3" w:rsidP="001B64C3">
      <w:pPr>
        <w:ind w:firstLine="709"/>
      </w:pPr>
      <w:r w:rsidRPr="007C26C6">
        <w:t>Комиссией рекомендовано Правительству Иркутской области, мин</w:t>
      </w:r>
      <w:r w:rsidRPr="007C26C6">
        <w:t>и</w:t>
      </w:r>
      <w:r w:rsidRPr="007C26C6">
        <w:t>стерству здравоохранения Иркутской области и министерству образования Иркутской области принять меры по устранению выявленных нарушений и недостатков, указанных в Отчете КСП области № 07/29 от 31 октября 2014 года.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>В соответствии с решением комиссии в Правительство Иркутской области направлено обращение по вопросу увеличения койко-мест в ОГБУЗ «Областная детская туберкулезная больница», в том числе посре</w:t>
      </w:r>
      <w:r w:rsidRPr="007C26C6">
        <w:t>д</w:t>
      </w:r>
      <w:r w:rsidRPr="007C26C6">
        <w:t>ством завершения ремонта в отделении больницы, расположенном по ул. Маяковского г. Иркутска.</w:t>
      </w:r>
    </w:p>
    <w:p w:rsidR="001B64C3" w:rsidRPr="007C26C6" w:rsidRDefault="001B64C3" w:rsidP="001B64C3">
      <w:pPr>
        <w:ind w:firstLine="709"/>
      </w:pPr>
      <w:r w:rsidRPr="007C26C6">
        <w:t>По информации министерства образования Иркутской области министерством проведено уточнение количества муниципальных образов</w:t>
      </w:r>
      <w:r w:rsidRPr="007C26C6">
        <w:t>а</w:t>
      </w:r>
      <w:r w:rsidRPr="007C26C6">
        <w:t>ний, участвующих в реализации соответствующих мероприятий, колич</w:t>
      </w:r>
      <w:r w:rsidRPr="007C26C6">
        <w:t>е</w:t>
      </w:r>
      <w:r w:rsidRPr="007C26C6">
        <w:t xml:space="preserve">ства воспитанников и состав групп оздоровительной направленности для детей с туберкулезной интоксикацией в дошкольных образовательных организациях, в </w:t>
      </w:r>
      <w:proofErr w:type="gramStart"/>
      <w:r w:rsidRPr="007C26C6">
        <w:t>связи</w:t>
      </w:r>
      <w:proofErr w:type="gramEnd"/>
      <w:r w:rsidRPr="007C26C6">
        <w:t xml:space="preserve"> с чем произведено уточнение объема средств, необходимых на реализацию мероприятия в 2015 и последующих годах. В р</w:t>
      </w:r>
      <w:r w:rsidRPr="007C26C6">
        <w:t>е</w:t>
      </w:r>
      <w:r w:rsidRPr="007C26C6">
        <w:t xml:space="preserve">зультате в 2015 году расходы областного бюджета на эти цели уменьшатся на 3 466,3 тыс. рублей. Кроме того, министерством образования Иркутской </w:t>
      </w:r>
      <w:r w:rsidRPr="007C26C6">
        <w:lastRenderedPageBreak/>
        <w:t>области подготовлены изменения в порядок предоставления субсидии. Данная работа будет осуществлена совместно с министерством здрав</w:t>
      </w:r>
      <w:r w:rsidRPr="007C26C6">
        <w:t>о</w:t>
      </w:r>
      <w:r w:rsidRPr="007C26C6">
        <w:t>охранения Иркутской области, как с главным распорядителем бюджетных средств по данной Программе.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 xml:space="preserve">По информации министерства здравоохранения Иркутской области подготовлен проект внесения изменений в государственную программу Иркутской области «Развитие здравоохранения» на 2014 – 2020 годы, утвержденную постановлением Правительства Иркутской области от 24.10.2013 № 457-пп, в части формулировки отдельных позиций пункта 1.9 «Развитие службы медицинской помощи больным туберкулезом». </w:t>
      </w:r>
    </w:p>
    <w:p w:rsidR="001B64C3" w:rsidRPr="007C26C6" w:rsidRDefault="001B64C3" w:rsidP="001B64C3">
      <w:pPr>
        <w:ind w:firstLine="709"/>
      </w:pPr>
      <w:r w:rsidRPr="007C26C6">
        <w:t>Внесены изменения в распоряжение министерства здравоохранения Иркутской области от 16.04.2014 № 231-мпр «Об утверждении Плана организации исполнения мероприятия «Развитие службы медицинской помощи больным туберкулезом», предусмотренного государственной пр</w:t>
      </w:r>
      <w:r w:rsidRPr="007C26C6">
        <w:t>о</w:t>
      </w:r>
      <w:r w:rsidRPr="007C26C6">
        <w:t>граммой Иркутской области «Развитие здравоохранения» на 2014 – 2020 годы, на 2014 год. Разработан и проходит процедуру согласования нормативный правовой акт министерства здравоохранения о порядке обеспеч</w:t>
      </w:r>
      <w:r w:rsidRPr="007C26C6">
        <w:t>е</w:t>
      </w:r>
      <w:r w:rsidRPr="007C26C6">
        <w:t>ния продуктами питания больных туберкулезом, получающих лечение в амбулаторных условиях, в целях повышения приверженности к лечению. Также разработан и проходит процедуру согласования нормативный пр</w:t>
      </w:r>
      <w:r w:rsidRPr="007C26C6">
        <w:t>а</w:t>
      </w:r>
      <w:r w:rsidRPr="007C26C6">
        <w:t>вовой акт, регламентирующий порядок проведения текущей и заключ</w:t>
      </w:r>
      <w:r w:rsidRPr="007C26C6">
        <w:t>и</w:t>
      </w:r>
      <w:r w:rsidRPr="007C26C6">
        <w:t xml:space="preserve">тельной дезинфекции в очагах туберкулеза и </w:t>
      </w:r>
      <w:proofErr w:type="gramStart"/>
      <w:r w:rsidRPr="007C26C6">
        <w:t>предусматривающий</w:t>
      </w:r>
      <w:proofErr w:type="gramEnd"/>
      <w:r w:rsidRPr="007C26C6">
        <w:t xml:space="preserve"> в том числе усовершенствованную форму отчетности.</w:t>
      </w:r>
    </w:p>
    <w:p w:rsidR="001B64C3" w:rsidRPr="007C26C6" w:rsidRDefault="001B64C3" w:rsidP="001B64C3">
      <w:pPr>
        <w:ind w:firstLine="709"/>
      </w:pPr>
      <w:r w:rsidRPr="007C26C6">
        <w:t>Министерством здравоохранения Иркутской области организован и проводится ряд мероприятий по устранению дефицита медицинских ка</w:t>
      </w:r>
      <w:r w:rsidRPr="007C26C6">
        <w:t>д</w:t>
      </w:r>
      <w:r w:rsidRPr="007C26C6">
        <w:t xml:space="preserve">ров. </w:t>
      </w:r>
    </w:p>
    <w:p w:rsidR="001B64C3" w:rsidRPr="007C26C6" w:rsidRDefault="001B64C3" w:rsidP="001B64C3">
      <w:pPr>
        <w:ind w:firstLine="709"/>
      </w:pPr>
      <w:r w:rsidRPr="007C26C6">
        <w:t>Кроме того, направлено письмо в министерство финансов Иркутской области о выделении дополнительного финансирования на выполнение к</w:t>
      </w:r>
      <w:r w:rsidRPr="007C26C6">
        <w:t>а</w:t>
      </w:r>
      <w:r w:rsidRPr="007C26C6">
        <w:t>питального ремонта объектов здравоохранения. В случае положительного решения будет рассмотрен вопрос выделения финансирования ОГБУЗ «Областная детская туберкулезная больница».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>Вопрос находится на контроле комиссии.</w:t>
      </w:r>
    </w:p>
    <w:p w:rsidR="001B64C3" w:rsidRPr="007C26C6" w:rsidRDefault="001B64C3" w:rsidP="001B64C3">
      <w:pPr>
        <w:ind w:firstLine="709"/>
        <w:rPr>
          <w:lang w:eastAsia="zh-CN"/>
        </w:rPr>
      </w:pPr>
      <w:r w:rsidRPr="007C26C6">
        <w:t>7) О результатах контрольного мероприятия «Проверка целевого и эффективного расходования средств областного бюджета, направленных на реализацию долгосрочной целевой программы Иркутской области «Организация и обеспечение защиты исконной среды обитания и традицио</w:t>
      </w:r>
      <w:r w:rsidRPr="007C26C6">
        <w:t>н</w:t>
      </w:r>
      <w:r w:rsidRPr="007C26C6">
        <w:t xml:space="preserve">ного образа жизни коренных малочисленных народов в Иркутской области на 2013 – 2015 годы» (далее – Программа). </w:t>
      </w:r>
    </w:p>
    <w:p w:rsidR="001B64C3" w:rsidRPr="007C26C6" w:rsidRDefault="001B64C3" w:rsidP="001B64C3">
      <w:pPr>
        <w:ind w:firstLine="709"/>
      </w:pPr>
      <w:r w:rsidRPr="007C26C6">
        <w:rPr>
          <w:lang w:eastAsia="zh-CN"/>
        </w:rPr>
        <w:t>Комиссией отмечено, что ц</w:t>
      </w:r>
      <w:r w:rsidRPr="007C26C6">
        <w:t>елевые индикаторы и показатели резул</w:t>
      </w:r>
      <w:r w:rsidRPr="007C26C6">
        <w:t>ь</w:t>
      </w:r>
      <w:r w:rsidRPr="007C26C6">
        <w:t xml:space="preserve">тативности реализации мероприятий Программы не установлены. </w:t>
      </w:r>
    </w:p>
    <w:p w:rsidR="001B64C3" w:rsidRPr="007C26C6" w:rsidRDefault="001B64C3" w:rsidP="001B64C3">
      <w:pPr>
        <w:ind w:firstLine="709"/>
      </w:pPr>
      <w:proofErr w:type="gramStart"/>
      <w:r w:rsidRPr="007C26C6">
        <w:t>Для достижения цели Программы «Создание условий для обеспеч</w:t>
      </w:r>
      <w:r w:rsidRPr="007C26C6">
        <w:t>е</w:t>
      </w:r>
      <w:r w:rsidRPr="007C26C6">
        <w:t>ния и сохранения исконной среды обитания и развития традиционных в</w:t>
      </w:r>
      <w:r w:rsidRPr="007C26C6">
        <w:t>и</w:t>
      </w:r>
      <w:r w:rsidRPr="007C26C6">
        <w:t xml:space="preserve">дов деятельности коренных малочисленных народов в Иркутской области» в рамках решения задачи «Оказание мер государственной поддержки, направленных на сохранение и развитие традиционных образа жизни, хозяйствования и промыслов коренных малочисленных народов» </w:t>
      </w:r>
      <w:r w:rsidRPr="007C26C6">
        <w:lastRenderedPageBreak/>
        <w:t>предусмо</w:t>
      </w:r>
      <w:r w:rsidRPr="007C26C6">
        <w:t>т</w:t>
      </w:r>
      <w:r w:rsidRPr="007C26C6">
        <w:t>рена реализация мероприятий по предоставлению министерством сельск</w:t>
      </w:r>
      <w:r w:rsidRPr="007C26C6">
        <w:t>о</w:t>
      </w:r>
      <w:r w:rsidRPr="007C26C6">
        <w:t>го хозяйства Иркутской области в 2013 году субсидий</w:t>
      </w:r>
      <w:proofErr w:type="gramEnd"/>
      <w:r w:rsidRPr="007C26C6">
        <w:t xml:space="preserve"> в размере 13 714,8 тыс. рублей. </w:t>
      </w:r>
      <w:r w:rsidRPr="007C26C6">
        <w:rPr>
          <w:lang w:eastAsia="zh-CN"/>
        </w:rPr>
        <w:t xml:space="preserve">Министерство освоило в 2013 году бюджетные средства </w:t>
      </w:r>
      <w:r w:rsidRPr="007C26C6">
        <w:t xml:space="preserve">в сумме </w:t>
      </w:r>
      <w:r w:rsidRPr="007C26C6">
        <w:rPr>
          <w:lang w:eastAsia="zh-CN"/>
        </w:rPr>
        <w:t>12 414 тыс. рублей,</w:t>
      </w:r>
      <w:r w:rsidRPr="007C26C6">
        <w:t xml:space="preserve"> </w:t>
      </w:r>
      <w:r w:rsidRPr="007C26C6">
        <w:rPr>
          <w:lang w:eastAsia="zh-CN"/>
        </w:rPr>
        <w:t xml:space="preserve">направив их на выплату </w:t>
      </w:r>
      <w:r w:rsidRPr="007C26C6">
        <w:t xml:space="preserve">субсидий юридическим лицам. </w:t>
      </w:r>
      <w:r w:rsidRPr="007C26C6">
        <w:rPr>
          <w:lang w:eastAsia="zh-CN"/>
        </w:rPr>
        <w:t>В нарушение норм ст. 65 Бюджетного кодекса РФ расходы облас</w:t>
      </w:r>
      <w:r w:rsidRPr="007C26C6">
        <w:rPr>
          <w:lang w:eastAsia="zh-CN"/>
        </w:rPr>
        <w:t>т</w:t>
      </w:r>
      <w:r w:rsidRPr="007C26C6">
        <w:rPr>
          <w:lang w:eastAsia="zh-CN"/>
        </w:rPr>
        <w:t>ного бюджета на реализацию министерством сельского хозяйства мер</w:t>
      </w:r>
      <w:r w:rsidRPr="007C26C6">
        <w:rPr>
          <w:lang w:eastAsia="zh-CN"/>
        </w:rPr>
        <w:t>о</w:t>
      </w:r>
      <w:r w:rsidRPr="007C26C6">
        <w:rPr>
          <w:lang w:eastAsia="zh-CN"/>
        </w:rPr>
        <w:t xml:space="preserve">приятий Программы в объеме 1 300 тыс. рублей сформированы в Законе о бюджете на 2013 год не </w:t>
      </w:r>
      <w:r w:rsidRPr="007C26C6">
        <w:t>в соответствии с расходными обязательствами, обусловленными Программой.</w:t>
      </w:r>
    </w:p>
    <w:p w:rsidR="001B64C3" w:rsidRPr="007C26C6" w:rsidRDefault="001B64C3" w:rsidP="001B64C3">
      <w:pPr>
        <w:ind w:firstLine="709"/>
      </w:pPr>
      <w:r w:rsidRPr="007C26C6">
        <w:t>Комиссией рекомендовано министерству сельского хозяйства Ирку</w:t>
      </w:r>
      <w:r w:rsidRPr="007C26C6">
        <w:t>т</w:t>
      </w:r>
      <w:r w:rsidRPr="007C26C6">
        <w:t>ской области, министерству жилищной политики и энергетики Иркутской области, министерству финансов Иркутской области, администрации м</w:t>
      </w:r>
      <w:r w:rsidRPr="007C26C6">
        <w:t>у</w:t>
      </w:r>
      <w:r w:rsidRPr="007C26C6">
        <w:t>ниципального образования «</w:t>
      </w:r>
      <w:proofErr w:type="spellStart"/>
      <w:r w:rsidRPr="007C26C6">
        <w:t>Нижнеудинский</w:t>
      </w:r>
      <w:proofErr w:type="spellEnd"/>
      <w:r w:rsidRPr="007C26C6">
        <w:t xml:space="preserve"> район» принять меры по устранению выявленных КСП Иркутской области нарушений и недоста</w:t>
      </w:r>
      <w:r w:rsidRPr="007C26C6">
        <w:t>т</w:t>
      </w:r>
      <w:r w:rsidRPr="007C26C6">
        <w:t>ков.</w:t>
      </w:r>
    </w:p>
    <w:p w:rsidR="001B64C3" w:rsidRPr="007C26C6" w:rsidRDefault="001B64C3" w:rsidP="001B64C3">
      <w:pPr>
        <w:ind w:firstLine="709"/>
      </w:pPr>
      <w:r w:rsidRPr="007C26C6">
        <w:t>Кроме того, принято решение направить обращение Губернатору Иркутской области по вопросу организации и обеспечения защиты иско</w:t>
      </w:r>
      <w:r w:rsidRPr="007C26C6">
        <w:t>н</w:t>
      </w:r>
      <w:r w:rsidRPr="007C26C6">
        <w:t>ной среды обитания и традиционного образа жизни коренных малочисле</w:t>
      </w:r>
      <w:r w:rsidRPr="007C26C6">
        <w:t>н</w:t>
      </w:r>
      <w:r w:rsidRPr="007C26C6">
        <w:t>ных народов Российской Федерации на территории Иркутской области.</w:t>
      </w:r>
    </w:p>
    <w:p w:rsidR="001B64C3" w:rsidRPr="007C26C6" w:rsidRDefault="001B64C3" w:rsidP="001B64C3">
      <w:pPr>
        <w:ind w:firstLine="709"/>
      </w:pPr>
      <w:r w:rsidRPr="007C26C6">
        <w:t>Вопрос находится на контроле комиссии.</w:t>
      </w:r>
    </w:p>
    <w:p w:rsidR="001B64C3" w:rsidRPr="007C26C6" w:rsidRDefault="001B64C3" w:rsidP="001B64C3">
      <w:pPr>
        <w:ind w:firstLine="709"/>
      </w:pPr>
      <w:r w:rsidRPr="007C26C6">
        <w:t>8) О результатах контрольного мероприятия «Проверка законного и результативного использования межбюджетных трансфертов, выделенных из областного бюджета муниципальному образованию «город Усть-Илимск».</w:t>
      </w:r>
    </w:p>
    <w:p w:rsidR="001B64C3" w:rsidRPr="007C26C6" w:rsidRDefault="001B64C3" w:rsidP="001B64C3">
      <w:pPr>
        <w:ind w:firstLine="709"/>
      </w:pPr>
      <w:proofErr w:type="gramStart"/>
      <w:r w:rsidRPr="007C26C6">
        <w:t>Комиссией отмечено, что доходы бюджета МО «город Усть-Илимск» сформированы не в полном объеме, безвозмездные поступления из областного бюджета 2</w:t>
      </w:r>
      <w:r w:rsidRPr="007C26C6">
        <w:rPr>
          <w:bCs/>
        </w:rPr>
        <w:t xml:space="preserve">013 года отражены в первоначальном </w:t>
      </w:r>
      <w:r w:rsidRPr="007C26C6">
        <w:t>решении Думы от 21.12.2012  № 49/329 «</w:t>
      </w:r>
      <w:r w:rsidRPr="007C26C6">
        <w:rPr>
          <w:lang w:eastAsia="zh-CN"/>
        </w:rPr>
        <w:t>О бюджете города на 2013 год и плановый период 2014 и 2015 годов</w:t>
      </w:r>
      <w:r w:rsidRPr="007C26C6">
        <w:t>» в объеме 689 460,0 тыс. рублей или меньше на 4 588,0 тыс. рублей от объема предусмотренных (распределенных) для</w:t>
      </w:r>
      <w:proofErr w:type="gramEnd"/>
      <w:r w:rsidRPr="007C26C6">
        <w:t xml:space="preserve"> МО «город Усть-Илимск» </w:t>
      </w:r>
      <w:r w:rsidRPr="007C26C6">
        <w:rPr>
          <w:lang w:eastAsia="zh-CN"/>
        </w:rPr>
        <w:t>Законом о бюджете на 2013 год</w:t>
      </w:r>
      <w:r w:rsidRPr="007C26C6">
        <w:t xml:space="preserve"> межбюджетных трансфертов (</w:t>
      </w:r>
      <w:r w:rsidRPr="007C26C6">
        <w:rPr>
          <w:lang w:eastAsia="zh-CN"/>
        </w:rPr>
        <w:t>694 048,0 тыс. рублей</w:t>
      </w:r>
      <w:r w:rsidRPr="007C26C6">
        <w:t xml:space="preserve">). </w:t>
      </w:r>
    </w:p>
    <w:p w:rsidR="001B64C3" w:rsidRPr="007C26C6" w:rsidRDefault="001B64C3" w:rsidP="001B64C3">
      <w:pPr>
        <w:ind w:firstLine="709"/>
        <w:rPr>
          <w:rFonts w:eastAsia="Droid Serif"/>
          <w:lang w:eastAsia="zh-CN"/>
        </w:rPr>
      </w:pPr>
      <w:proofErr w:type="gramStart"/>
      <w:r w:rsidRPr="007C26C6">
        <w:rPr>
          <w:rFonts w:eastAsia="Droid Serif"/>
          <w:lang w:eastAsia="zh-CN"/>
        </w:rPr>
        <w:t xml:space="preserve">В отступление от требований </w:t>
      </w:r>
      <w:r w:rsidRPr="007C26C6">
        <w:rPr>
          <w:rFonts w:eastAsia="Droid Serif"/>
        </w:rPr>
        <w:t xml:space="preserve">ДЦП «Энергосбережение и повышение энергетической эффективности на территории Иркутской области на 2011 – 2015 годы и на период до 2020 года», утвержденной постановлением Правительства Иркутской области от 02.12.2010 № 318-пп, </w:t>
      </w:r>
      <w:r w:rsidRPr="007C26C6">
        <w:rPr>
          <w:rFonts w:eastAsia="Droid Serif"/>
          <w:lang w:eastAsia="zh-CN"/>
        </w:rPr>
        <w:t>в МО «город Усть-Илимск» не разработан и не утвержден график проведения энергет</w:t>
      </w:r>
      <w:r w:rsidRPr="007C26C6">
        <w:rPr>
          <w:rFonts w:eastAsia="Droid Serif"/>
          <w:lang w:eastAsia="zh-CN"/>
        </w:rPr>
        <w:t>и</w:t>
      </w:r>
      <w:r w:rsidRPr="007C26C6">
        <w:rPr>
          <w:rFonts w:eastAsia="Droid Serif"/>
          <w:lang w:eastAsia="zh-CN"/>
        </w:rPr>
        <w:t>ческих обследований бюджетных структур, размещенных на территории города, что свидетельствует о предоставлении министерством жилищной политики и энергетики</w:t>
      </w:r>
      <w:proofErr w:type="gramEnd"/>
      <w:r w:rsidRPr="007C26C6">
        <w:rPr>
          <w:rFonts w:eastAsia="Droid Serif"/>
          <w:lang w:eastAsia="zh-CN"/>
        </w:rPr>
        <w:t xml:space="preserve"> Иркутской области субсидии в размере 1 791,0 тыс. рублей с нарушением условий их предоставления.</w:t>
      </w:r>
    </w:p>
    <w:p w:rsidR="001B64C3" w:rsidRPr="007C26C6" w:rsidRDefault="001B64C3" w:rsidP="001B64C3">
      <w:pPr>
        <w:ind w:firstLine="709"/>
        <w:rPr>
          <w:rFonts w:eastAsia="Droid Serif"/>
          <w:lang w:eastAsia="zh-CN"/>
        </w:rPr>
      </w:pPr>
      <w:r w:rsidRPr="007C26C6">
        <w:rPr>
          <w:rFonts w:eastAsia="Droid Serif"/>
          <w:lang w:eastAsia="zh-CN"/>
        </w:rPr>
        <w:t>Проверкой КСП области рекомендованы к возврату с</w:t>
      </w:r>
      <w:r w:rsidRPr="007C26C6">
        <w:t>редства в сумме 644,5 тыс. рублей (в ценах 1 квартала 2013 года), направленные МО «г. Усть-Илимск» на оплату невыполненных работ, по ремонту дворовых те</w:t>
      </w:r>
      <w:r w:rsidRPr="007C26C6">
        <w:t>р</w:t>
      </w:r>
      <w:r w:rsidRPr="007C26C6">
        <w:t>риторий МКД и проездов к дворовым территориям МКД (ООО «</w:t>
      </w:r>
      <w:proofErr w:type="spellStart"/>
      <w:r w:rsidRPr="007C26C6">
        <w:t>Регио</w:t>
      </w:r>
      <w:r w:rsidRPr="007C26C6">
        <w:t>н</w:t>
      </w:r>
      <w:r w:rsidRPr="007C26C6">
        <w:t>СпецТранс</w:t>
      </w:r>
      <w:proofErr w:type="spellEnd"/>
      <w:r w:rsidRPr="007C26C6">
        <w:t>»).</w:t>
      </w:r>
    </w:p>
    <w:p w:rsidR="001B64C3" w:rsidRPr="007C26C6" w:rsidRDefault="001B64C3" w:rsidP="001B64C3">
      <w:pPr>
        <w:ind w:firstLine="709"/>
      </w:pPr>
      <w:r w:rsidRPr="007C26C6">
        <w:lastRenderedPageBreak/>
        <w:t>Комиссией рекомендовано администрации МО «город Усть-Илимск» принять меры по устранению выявленных нарушений и недостатков.</w:t>
      </w:r>
    </w:p>
    <w:p w:rsidR="001B64C3" w:rsidRPr="007C26C6" w:rsidRDefault="001B64C3" w:rsidP="001B64C3">
      <w:pPr>
        <w:ind w:firstLine="709"/>
      </w:pPr>
      <w:r w:rsidRPr="007C26C6">
        <w:t>Комиссией принято решение направить Отчет КСП области № 02/27 от 7 октября 2014 года о результатах контрольного мероприятия «Прове</w:t>
      </w:r>
      <w:r w:rsidRPr="007C26C6">
        <w:t>р</w:t>
      </w:r>
      <w:r w:rsidRPr="007C26C6">
        <w:t>ка законного и результативного использования межбюджетных трансфе</w:t>
      </w:r>
      <w:r w:rsidRPr="007C26C6">
        <w:t>р</w:t>
      </w:r>
      <w:r w:rsidRPr="007C26C6">
        <w:t>тов, выделенных из областного бюджета муниципальному образованию «город Усть-Илимск» в прокуратуру Иркутской области для правовой оценки нарушений, указанных в отчете.</w:t>
      </w:r>
    </w:p>
    <w:p w:rsidR="001B64C3" w:rsidRPr="007C26C6" w:rsidRDefault="001B64C3" w:rsidP="001B64C3">
      <w:pPr>
        <w:ind w:firstLine="709"/>
      </w:pPr>
      <w:r w:rsidRPr="007C26C6">
        <w:t>Вопрос находится на контроле.</w:t>
      </w:r>
    </w:p>
    <w:p w:rsidR="001B64C3" w:rsidRPr="007C26C6" w:rsidRDefault="001B64C3" w:rsidP="001B64C3">
      <w:pPr>
        <w:ind w:firstLine="709"/>
      </w:pPr>
      <w:r w:rsidRPr="007C26C6">
        <w:t>Решения комиссии, снятые с контроля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>О результатах проверки соблюдения установленного порядка упра</w:t>
      </w:r>
      <w:r w:rsidRPr="007C26C6">
        <w:t>в</w:t>
      </w:r>
      <w:r w:rsidRPr="007C26C6">
        <w:t>ления и распоряжения акциями, находящимися в областной государстве</w:t>
      </w:r>
      <w:r w:rsidRPr="007C26C6">
        <w:t>н</w:t>
      </w:r>
      <w:r w:rsidRPr="007C26C6">
        <w:t>ной собственности, предоставления и использования субсидий из облас</w:t>
      </w:r>
      <w:r w:rsidRPr="007C26C6">
        <w:t>т</w:t>
      </w:r>
      <w:r w:rsidRPr="007C26C6">
        <w:t xml:space="preserve">ного бюджета </w:t>
      </w:r>
      <w:proofErr w:type="spellStart"/>
      <w:r w:rsidRPr="007C26C6">
        <w:t>сельхозтоваропроизводителями</w:t>
      </w:r>
      <w:proofErr w:type="spellEnd"/>
      <w:r w:rsidRPr="007C26C6">
        <w:t xml:space="preserve"> области (ОАО «Искра») за 2008 – 2010 гг. и истекший период 2011 года.</w:t>
      </w:r>
    </w:p>
    <w:p w:rsidR="001B64C3" w:rsidRPr="007C26C6" w:rsidRDefault="001B64C3" w:rsidP="001B64C3">
      <w:pPr>
        <w:ind w:firstLine="709"/>
      </w:pPr>
      <w:r w:rsidRPr="007C26C6">
        <w:t>Комиссией отмечено, что в течение 2011 – 2012 годов ОАО «Искра» находилось в сложном финансовом положении. В целях недопущения пр</w:t>
      </w:r>
      <w:r w:rsidRPr="007C26C6">
        <w:t>о</w:t>
      </w:r>
      <w:r w:rsidRPr="007C26C6">
        <w:t>дажи имущества общества службой судебных приставов в июле 2012 года в отношении ОАО «Искра» была введена процедура несостоятельности (банкротства), в результате чего был снят арест на активы общества. П</w:t>
      </w:r>
      <w:r w:rsidRPr="007C26C6">
        <w:t>о</w:t>
      </w:r>
      <w:r w:rsidRPr="007C26C6">
        <w:t>следующее заключение мирового соглашения с кредиторами общества позволило произвести отсрочку платежей. На основании Определения Арбитражного суда Иркутской области 2 декабря 2013 года процедура бан</w:t>
      </w:r>
      <w:r w:rsidRPr="007C26C6">
        <w:t>к</w:t>
      </w:r>
      <w:r w:rsidRPr="007C26C6">
        <w:t>ротства в отношении ОАО «Искра» прекращена.</w:t>
      </w:r>
    </w:p>
    <w:p w:rsidR="001B64C3" w:rsidRPr="007C26C6" w:rsidRDefault="001B64C3" w:rsidP="001B64C3">
      <w:pPr>
        <w:ind w:firstLine="709"/>
      </w:pPr>
      <w:r w:rsidRPr="007C26C6">
        <w:t>По итогам деятельности общества за 2013 год имеются позитивные сдвиги. Выручка от реализации сельскохозяйственной продукции состав</w:t>
      </w:r>
      <w:r w:rsidRPr="007C26C6">
        <w:t>и</w:t>
      </w:r>
      <w:r w:rsidRPr="007C26C6">
        <w:t xml:space="preserve">ла 27,4 </w:t>
      </w:r>
      <w:proofErr w:type="gramStart"/>
      <w:r w:rsidRPr="007C26C6">
        <w:t>млн</w:t>
      </w:r>
      <w:proofErr w:type="gramEnd"/>
      <w:r w:rsidRPr="007C26C6">
        <w:t xml:space="preserve"> рублей, что на 36 % превышает результат 2012 года. Прочие доходы составили 23 437 тыс. рублей, в </w:t>
      </w:r>
      <w:proofErr w:type="spellStart"/>
      <w:r w:rsidRPr="007C26C6">
        <w:t>т.ч</w:t>
      </w:r>
      <w:proofErr w:type="spellEnd"/>
      <w:r w:rsidRPr="007C26C6">
        <w:t>. 16 550 тыс. рублей от реализ</w:t>
      </w:r>
      <w:r w:rsidRPr="007C26C6">
        <w:t>а</w:t>
      </w:r>
      <w:r w:rsidRPr="007C26C6">
        <w:t>ции земельных участков. В результате хозяйственной деятельности год</w:t>
      </w:r>
      <w:r w:rsidRPr="007C26C6">
        <w:t>о</w:t>
      </w:r>
      <w:r w:rsidRPr="007C26C6">
        <w:t>вая чистая прибыль составила 3 173 тыс. рублей, в отличие от убытков 2012 года в размере 9 035 тыс. рублей. Кредиторская задолженность на к</w:t>
      </w:r>
      <w:r w:rsidRPr="007C26C6">
        <w:t>о</w:t>
      </w:r>
      <w:r w:rsidRPr="007C26C6">
        <w:t>нец года составила 12 098 тыс. рублей, что более чем в 2 раза меньше кр</w:t>
      </w:r>
      <w:r w:rsidRPr="007C26C6">
        <w:t>е</w:t>
      </w:r>
      <w:r w:rsidRPr="007C26C6">
        <w:t>диторской задолженности на декабрь 2012 года. Долгосрочная и проср</w:t>
      </w:r>
      <w:r w:rsidRPr="007C26C6">
        <w:t>о</w:t>
      </w:r>
      <w:r w:rsidRPr="007C26C6">
        <w:t>ченная задолженность отсутствуют.</w:t>
      </w:r>
    </w:p>
    <w:p w:rsidR="001B64C3" w:rsidRPr="007C26C6" w:rsidRDefault="001B64C3" w:rsidP="001B64C3">
      <w:pPr>
        <w:ind w:firstLine="709"/>
      </w:pPr>
      <w:r w:rsidRPr="007C26C6">
        <w:t>В период сложного финансового положения общества был сформ</w:t>
      </w:r>
      <w:r w:rsidRPr="007C26C6">
        <w:t>и</w:t>
      </w:r>
      <w:r w:rsidRPr="007C26C6">
        <w:t>рован список земельных участков, принадлежащих обществу и неиспол</w:t>
      </w:r>
      <w:r w:rsidRPr="007C26C6">
        <w:t>ь</w:t>
      </w:r>
      <w:r w:rsidRPr="007C26C6">
        <w:t>зуемых в уставной деятельности, который был согласован к реализации министерством имущественных отношений Иркутской области, министе</w:t>
      </w:r>
      <w:r w:rsidRPr="007C26C6">
        <w:t>р</w:t>
      </w:r>
      <w:r w:rsidRPr="007C26C6">
        <w:t>ством сельского хозяйства Иркутской области и заместителем Председат</w:t>
      </w:r>
      <w:r w:rsidRPr="007C26C6">
        <w:t>е</w:t>
      </w:r>
      <w:r w:rsidRPr="007C26C6">
        <w:t>ля Правительства области, курирующим направление деятельности общ</w:t>
      </w:r>
      <w:r w:rsidRPr="007C26C6">
        <w:t>е</w:t>
      </w:r>
      <w:r w:rsidRPr="007C26C6">
        <w:t>ства. Все аукционы по продаже земельных участков проводились ОГКУ «Фонд имущества Иркутской области».</w:t>
      </w:r>
    </w:p>
    <w:p w:rsidR="001B64C3" w:rsidRPr="007C26C6" w:rsidRDefault="001B64C3" w:rsidP="001B64C3">
      <w:pPr>
        <w:ind w:firstLine="709"/>
      </w:pPr>
      <w:r w:rsidRPr="007C26C6">
        <w:t xml:space="preserve">На вырученные от продажи земельных участков средства, помимо погашения кредиторской задолженности и задолженности по заработной плате, общество приобрело холодильное оборудование для установки в </w:t>
      </w:r>
      <w:r w:rsidRPr="007C26C6">
        <w:lastRenderedPageBreak/>
        <w:t>овощехранилищах, что позволит обеспечить длительную сохранность выращенных овощей. Также ведется активная работа по ремонту сельскох</w:t>
      </w:r>
      <w:r w:rsidRPr="007C26C6">
        <w:t>о</w:t>
      </w:r>
      <w:r w:rsidRPr="007C26C6">
        <w:t>зяйственной техники, текущему ремонту основных средств, приобретаю</w:t>
      </w:r>
      <w:r w:rsidRPr="007C26C6">
        <w:t>т</w:t>
      </w:r>
      <w:r w:rsidRPr="007C26C6">
        <w:t>ся запасные агрегаты и оборудование, удобрения и средства защиты раст</w:t>
      </w:r>
      <w:r w:rsidRPr="007C26C6">
        <w:t>е</w:t>
      </w:r>
      <w:r w:rsidRPr="007C26C6">
        <w:t>ний. Кроме того обществом было приобретено и установлено программное обеспечение, позволяющее своевременно получать информацию о движ</w:t>
      </w:r>
      <w:r w:rsidRPr="007C26C6">
        <w:t>е</w:t>
      </w:r>
      <w:r w:rsidRPr="007C26C6">
        <w:t>нии продукции, ценах реализации, объемах продаж.</w:t>
      </w:r>
    </w:p>
    <w:p w:rsidR="001B64C3" w:rsidRPr="007C26C6" w:rsidRDefault="001B64C3" w:rsidP="001B64C3">
      <w:pPr>
        <w:tabs>
          <w:tab w:val="left" w:pos="-709"/>
        </w:tabs>
        <w:ind w:firstLine="0"/>
      </w:pPr>
      <w:r w:rsidRPr="007C26C6">
        <w:tab/>
        <w:t>1. О результатах контрольного мероприятия «Проверка целевого и эффективного расходования средств областного бюджета, направленных на реализацию долгосрочной целевой программы «Стимулирование ж</w:t>
      </w:r>
      <w:r w:rsidRPr="007C26C6">
        <w:t>и</w:t>
      </w:r>
      <w:r w:rsidRPr="007C26C6">
        <w:t>лищного строительства в Иркутской области на 2011 – 2015 годы», в 2011 – 2012 годах» (далее – Программа).</w:t>
      </w:r>
    </w:p>
    <w:p w:rsidR="001B64C3" w:rsidRPr="007C26C6" w:rsidRDefault="001B64C3" w:rsidP="001B64C3">
      <w:pPr>
        <w:ind w:firstLine="709"/>
      </w:pPr>
      <w:r w:rsidRPr="007C26C6">
        <w:t>Комиссией отмечено, что министерством строительства, дорожного хозяйства Иркутской области приняты меры по устранению выявленных недостатков, намечены пути достижения целевых индикаторов и показат</w:t>
      </w:r>
      <w:r w:rsidRPr="007C26C6">
        <w:t>е</w:t>
      </w:r>
      <w:r w:rsidRPr="007C26C6">
        <w:t xml:space="preserve">лей результативности. Усилен </w:t>
      </w:r>
      <w:proofErr w:type="gramStart"/>
      <w:r w:rsidRPr="007C26C6">
        <w:t>контроль за</w:t>
      </w:r>
      <w:proofErr w:type="gramEnd"/>
      <w:r w:rsidRPr="007C26C6">
        <w:t xml:space="preserve"> перечислением субсидий на уплату процентов по кредиту участникам подпрограммы «Развитие пр</w:t>
      </w:r>
      <w:r w:rsidRPr="007C26C6">
        <w:t>о</w:t>
      </w:r>
      <w:r w:rsidRPr="007C26C6">
        <w:t>мышленности строительных материалов и стройиндустрии в Иркутской области на 2011 – 2015 годы». Введен механизм согласования принятия решения о перечислении субсидии с отделами правового обеспечения и финансового планирования, бухгалтерского учета и отчетности министе</w:t>
      </w:r>
      <w:r w:rsidRPr="007C26C6">
        <w:t>р</w:t>
      </w:r>
      <w:r w:rsidRPr="007C26C6">
        <w:t>ства.</w:t>
      </w:r>
    </w:p>
    <w:p w:rsidR="001B64C3" w:rsidRPr="007C26C6" w:rsidRDefault="001B64C3" w:rsidP="001B64C3">
      <w:pPr>
        <w:ind w:firstLine="709"/>
      </w:pPr>
      <w:proofErr w:type="gramStart"/>
      <w:r w:rsidRPr="007C26C6">
        <w:t xml:space="preserve">По вопросу </w:t>
      </w:r>
      <w:proofErr w:type="spellStart"/>
      <w:r w:rsidRPr="007C26C6">
        <w:t>недостижения</w:t>
      </w:r>
      <w:proofErr w:type="spellEnd"/>
      <w:r w:rsidRPr="007C26C6">
        <w:t xml:space="preserve"> целевых индикаторов и показателей по подпрограмме «Ипотечное кредитование молодых учителей 2012 – 2015 годов» министерством строительства, дорожного хозяйства Иркутской о</w:t>
      </w:r>
      <w:r w:rsidRPr="007C26C6">
        <w:t>б</w:t>
      </w:r>
      <w:r w:rsidRPr="007C26C6">
        <w:t>ласти в Программу внесены изменения, касающиеся предоставления ее участникам компенсационной выплаты за пользование ипотечным кред</w:t>
      </w:r>
      <w:r w:rsidRPr="007C26C6">
        <w:t>и</w:t>
      </w:r>
      <w:r w:rsidRPr="007C26C6">
        <w:t>том с процентной ставкой, превышающей 8,5 %, но не более 11,5 % (п</w:t>
      </w:r>
      <w:r w:rsidRPr="007C26C6">
        <w:t>о</w:t>
      </w:r>
      <w:r w:rsidRPr="007C26C6">
        <w:t>становление Правительства Иркутской области от 01.04.2013 № 123-пп).</w:t>
      </w:r>
      <w:proofErr w:type="gramEnd"/>
      <w:r w:rsidRPr="007C26C6">
        <w:t xml:space="preserve"> До конца 2012 года социальные выплаты были предоставлены 5 молодым педагогам. По итогам 2013 года социальные выплаты были предоставлены 81 молодому учителю на общую сумму 22 441,1 тыс. рублей, из них: сре</w:t>
      </w:r>
      <w:r w:rsidRPr="007C26C6">
        <w:t>д</w:t>
      </w:r>
      <w:r w:rsidRPr="007C26C6">
        <w:t xml:space="preserve">ства областного бюджета – 10 993,0 тыс. рублей, федерального – 11 448,1 тыс. рублей, что позволило приобрести 3 823,1 </w:t>
      </w:r>
      <w:proofErr w:type="spellStart"/>
      <w:r w:rsidRPr="007C26C6">
        <w:t>кв</w:t>
      </w:r>
      <w:proofErr w:type="gramStart"/>
      <w:r w:rsidRPr="007C26C6">
        <w:t>.м</w:t>
      </w:r>
      <w:proofErr w:type="spellEnd"/>
      <w:proofErr w:type="gramEnd"/>
      <w:r w:rsidRPr="007C26C6">
        <w:t xml:space="preserve"> жилья.</w:t>
      </w:r>
    </w:p>
    <w:p w:rsidR="001B64C3" w:rsidRPr="007C26C6" w:rsidRDefault="001B64C3" w:rsidP="001B64C3">
      <w:pPr>
        <w:ind w:firstLine="709"/>
      </w:pPr>
      <w:r w:rsidRPr="007C26C6">
        <w:rPr>
          <w:rFonts w:eastAsia="Droid Serif"/>
        </w:rPr>
        <w:t>Н</w:t>
      </w:r>
      <w:r w:rsidRPr="007C26C6">
        <w:t>а основании протокола о результатах проведения открытых торгов по лоту № 1 от 19.12.2013 администрацией МО «</w:t>
      </w:r>
      <w:proofErr w:type="spellStart"/>
      <w:r w:rsidRPr="007C26C6">
        <w:t>Слюдянский</w:t>
      </w:r>
      <w:proofErr w:type="spellEnd"/>
      <w:r w:rsidRPr="007C26C6">
        <w:t xml:space="preserve"> район» з</w:t>
      </w:r>
      <w:r w:rsidRPr="007C26C6">
        <w:t>а</w:t>
      </w:r>
      <w:r w:rsidRPr="007C26C6">
        <w:t>ключен договор купли-продажи объекта незавершенного строительства от 20.12.2013, а также подписан передаточный акт. Представлено свидетел</w:t>
      </w:r>
      <w:r w:rsidRPr="007C26C6">
        <w:t>ь</w:t>
      </w:r>
      <w:r w:rsidRPr="007C26C6">
        <w:t>ство о государственной регистрации права собственности МО «</w:t>
      </w:r>
      <w:proofErr w:type="spellStart"/>
      <w:r w:rsidRPr="007C26C6">
        <w:t>Слюдя</w:t>
      </w:r>
      <w:r w:rsidRPr="007C26C6">
        <w:t>н</w:t>
      </w:r>
      <w:r w:rsidRPr="007C26C6">
        <w:t>ский</w:t>
      </w:r>
      <w:proofErr w:type="spellEnd"/>
      <w:r w:rsidRPr="007C26C6">
        <w:t xml:space="preserve"> район» от 26.12.2013 № 38 АЕ 241915 на трехэтажное здание объекта незавершенного строительства. Обязательства по вышеуказанному согл</w:t>
      </w:r>
      <w:r w:rsidRPr="007C26C6">
        <w:t>а</w:t>
      </w:r>
      <w:r w:rsidRPr="007C26C6">
        <w:t>шению администрацией МО «</w:t>
      </w:r>
      <w:proofErr w:type="spellStart"/>
      <w:r w:rsidRPr="007C26C6">
        <w:t>Слюдянский</w:t>
      </w:r>
      <w:proofErr w:type="spellEnd"/>
      <w:r w:rsidRPr="007C26C6">
        <w:t xml:space="preserve"> район» выполнены в полном объеме, в </w:t>
      </w:r>
      <w:proofErr w:type="gramStart"/>
      <w:r w:rsidRPr="007C26C6">
        <w:t>связи</w:t>
      </w:r>
      <w:proofErr w:type="gramEnd"/>
      <w:r w:rsidRPr="007C26C6">
        <w:t xml:space="preserve"> с чем возврат в бюджет Иркутской области 15 000,0 тыс. рублей не требуется.</w:t>
      </w: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lastRenderedPageBreak/>
        <w:t>По вопросу правового регулирования формирования специализир</w:t>
      </w:r>
      <w:r w:rsidRPr="007C26C6">
        <w:t>о</w:t>
      </w:r>
      <w:r w:rsidRPr="007C26C6">
        <w:t>ванного жилищного фонда Иркутской области министерство имуществе</w:t>
      </w:r>
      <w:r w:rsidRPr="007C26C6">
        <w:t>н</w:t>
      </w:r>
      <w:r w:rsidRPr="007C26C6">
        <w:t xml:space="preserve">ных отношений Иркутской области проинформировало, что утверждено постановление Правительства Иркутской области от 16.04.2014 № 203-пп «Об утверждении </w:t>
      </w:r>
      <w:proofErr w:type="gramStart"/>
      <w:r w:rsidRPr="007C26C6">
        <w:t>порядка предоставления служебных жилых помещений специализированного жилищного фонда Иркутской области</w:t>
      </w:r>
      <w:proofErr w:type="gramEnd"/>
      <w:r w:rsidRPr="007C26C6">
        <w:t xml:space="preserve"> работникам государственных учреждений Иркутской области».</w:t>
      </w:r>
    </w:p>
    <w:p w:rsidR="001B64C3" w:rsidRPr="007C26C6" w:rsidRDefault="001B64C3" w:rsidP="001B64C3">
      <w:pPr>
        <w:tabs>
          <w:tab w:val="left" w:pos="-993"/>
        </w:tabs>
        <w:ind w:firstLine="0"/>
      </w:pPr>
      <w:r w:rsidRPr="007C26C6">
        <w:tab/>
        <w:t>2. О результатах контрольного мероприятия «Проверка целевого и эффективного расходования средств областного бюджета, выделенных на строительство, реконструкцию и модернизацию объектов водоснабжения, водоотведения и очистки сточных вод в муниципальных образованиях И</w:t>
      </w:r>
      <w:r w:rsidRPr="007C26C6">
        <w:t>р</w:t>
      </w:r>
      <w:r w:rsidRPr="007C26C6">
        <w:t>кутской области (выборочно) в рамках реализации долгосрочной целевой программы Иркутской области «Чистая вода» на 2012 – 2014 годы».</w:t>
      </w:r>
    </w:p>
    <w:p w:rsidR="001B64C3" w:rsidRPr="007C26C6" w:rsidRDefault="001B64C3" w:rsidP="001B64C3">
      <w:pPr>
        <w:ind w:firstLine="709"/>
      </w:pPr>
      <w:r w:rsidRPr="007C26C6">
        <w:t>По информации министерства жилищной политики и энергетики Иркутской области предложения и рекомендации КСП области доведены до муниципальных образований с рекомендацией устранить и не допускать в дальнейшем нарушения, указанные в отчете КСП области. Проводится работа в части взыскания с поставщиков (подрядчиков) штрафных санкций за неисполнение обязательств по муниципальным контрактам.</w:t>
      </w:r>
    </w:p>
    <w:p w:rsidR="001B64C3" w:rsidRPr="007C26C6" w:rsidRDefault="001B64C3" w:rsidP="001B64C3">
      <w:pPr>
        <w:ind w:firstLine="709"/>
      </w:pPr>
      <w:proofErr w:type="gramStart"/>
      <w:r w:rsidRPr="007C26C6">
        <w:t>Рекомендации КСП области учтены министерством жилищной политики и энергетики Иркутской области при реализации мероприятий в ра</w:t>
      </w:r>
      <w:r w:rsidRPr="007C26C6">
        <w:t>м</w:t>
      </w:r>
      <w:r w:rsidRPr="007C26C6">
        <w:t>ках подпрограммы «Чистая вода» на 2014 – 2018 годы государственной программы Иркутской области «Развитие жилищно-коммунального хозя</w:t>
      </w:r>
      <w:r w:rsidRPr="007C26C6">
        <w:t>й</w:t>
      </w:r>
      <w:r w:rsidRPr="007C26C6">
        <w:t>ства Иркутской области» на 2014 – 2018 годы.</w:t>
      </w:r>
      <w:proofErr w:type="gramEnd"/>
    </w:p>
    <w:p w:rsidR="001B64C3" w:rsidRPr="007C26C6" w:rsidRDefault="001B64C3" w:rsidP="001B64C3">
      <w:pPr>
        <w:tabs>
          <w:tab w:val="left" w:pos="851"/>
        </w:tabs>
        <w:ind w:firstLine="0"/>
      </w:pPr>
      <w:r w:rsidRPr="007C26C6">
        <w:tab/>
        <w:t>3. Об итогах экспертно-аналитического мероприятия «Обеспечение питанием учащихся общеобразовательных учреждений как мера социал</w:t>
      </w:r>
      <w:r w:rsidRPr="007C26C6">
        <w:t>ь</w:t>
      </w:r>
      <w:r w:rsidRPr="007C26C6">
        <w:t>ной поддержки многодетных и малоимущих семей в Иркутской области, соблюдение принципа результативности при использовании в 2012 и 2013 годах средств областного бюджета, направленных на обеспечение бе</w:t>
      </w:r>
      <w:r w:rsidRPr="007C26C6">
        <w:t>с</w:t>
      </w:r>
      <w:r w:rsidRPr="007C26C6">
        <w:t xml:space="preserve">платного питания». </w:t>
      </w:r>
    </w:p>
    <w:p w:rsidR="001B64C3" w:rsidRPr="007C26C6" w:rsidRDefault="001B64C3" w:rsidP="001B64C3">
      <w:pPr>
        <w:ind w:firstLine="709"/>
      </w:pPr>
      <w:r w:rsidRPr="007C26C6">
        <w:t>По информации министерства социального развития, опеки и попечительства Иркутской области в целях исполнения рекомендаций КСП о</w:t>
      </w:r>
      <w:r w:rsidRPr="007C26C6">
        <w:t>б</w:t>
      </w:r>
      <w:r w:rsidRPr="007C26C6">
        <w:t xml:space="preserve">ласти создана рабочая группа с участием представителей министерства, министерства финансов Иркутской области, Уполномоченного по правам ребенка в Иркутской области. </w:t>
      </w:r>
      <w:proofErr w:type="gramStart"/>
      <w:r w:rsidRPr="007C26C6">
        <w:t>По результатам деятельности указанной рабочей группы внесены изменения в приложение 2 к Закону Иркутской области от 8 октября 2007 года № 76-оз «О наделении органов местного с</w:t>
      </w:r>
      <w:r w:rsidRPr="007C26C6">
        <w:t>а</w:t>
      </w:r>
      <w:r w:rsidRPr="007C26C6">
        <w:t>моуправления отдельными областными государственными полномочиями по предоставлению мер социальной поддержки многодетным и малоим</w:t>
      </w:r>
      <w:r w:rsidRPr="007C26C6">
        <w:t>у</w:t>
      </w:r>
      <w:r w:rsidRPr="007C26C6">
        <w:t>щим семьям», которые предусматривают возможность проведения корре</w:t>
      </w:r>
      <w:r w:rsidRPr="007C26C6">
        <w:t>к</w:t>
      </w:r>
      <w:r w:rsidRPr="007C26C6">
        <w:t>тировки субвенций на обеспечение выполнения отдельных областных государственных полномочий в текущем финансовом году в целях исключ</w:t>
      </w:r>
      <w:r w:rsidRPr="007C26C6">
        <w:t>е</w:t>
      </w:r>
      <w:r w:rsidRPr="007C26C6">
        <w:t>ния фактов</w:t>
      </w:r>
      <w:proofErr w:type="gramEnd"/>
      <w:r w:rsidRPr="007C26C6">
        <w:t xml:space="preserve"> завышения объема бюджетных ассигнований.</w:t>
      </w:r>
    </w:p>
    <w:p w:rsidR="001B64C3" w:rsidRPr="007C26C6" w:rsidRDefault="001B64C3" w:rsidP="001B64C3">
      <w:pPr>
        <w:ind w:firstLine="709"/>
      </w:pPr>
      <w:r w:rsidRPr="007C26C6">
        <w:t>В настоящее время министерством социального развития, опеки и попечительства Иркутской области во взаимодействии с заинтересова</w:t>
      </w:r>
      <w:r w:rsidRPr="007C26C6">
        <w:t>н</w:t>
      </w:r>
      <w:r w:rsidRPr="007C26C6">
        <w:t xml:space="preserve">ными </w:t>
      </w:r>
      <w:r w:rsidRPr="007C26C6">
        <w:lastRenderedPageBreak/>
        <w:t>органами государственной власти и муниципальными образовани</w:t>
      </w:r>
      <w:r w:rsidRPr="007C26C6">
        <w:t>я</w:t>
      </w:r>
      <w:r w:rsidRPr="007C26C6">
        <w:t>ми Иркутской области ведется работа по уточнению количества учебных дней в формуле расчета субвенций, в которых учащиеся в образовательных организациях обеспечиваются питанием за счет средств областного бю</w:t>
      </w:r>
      <w:r w:rsidRPr="007C26C6">
        <w:t>д</w:t>
      </w:r>
      <w:r w:rsidRPr="007C26C6">
        <w:t>жета.</w:t>
      </w:r>
    </w:p>
    <w:p w:rsidR="001B64C3" w:rsidRPr="007C26C6" w:rsidRDefault="001B64C3" w:rsidP="001B64C3">
      <w:pPr>
        <w:tabs>
          <w:tab w:val="left" w:pos="-851"/>
        </w:tabs>
        <w:ind w:firstLine="0"/>
      </w:pPr>
      <w:r w:rsidRPr="007C26C6">
        <w:tab/>
        <w:t>4. О результатах контрольного мероприятия «Проверка законного и результативного (эффективного) использования межбюджетных трансфе</w:t>
      </w:r>
      <w:r w:rsidRPr="007C26C6">
        <w:t>р</w:t>
      </w:r>
      <w:r w:rsidRPr="007C26C6">
        <w:t>тов, предоставляемых из областного бюджета бюджету Территориального фонда обязательного медицинского страхования граждан Иркутской обл</w:t>
      </w:r>
      <w:r w:rsidRPr="007C26C6">
        <w:t>а</w:t>
      </w:r>
      <w:r w:rsidRPr="007C26C6">
        <w:t>сти на финансовое обеспечение скорой медицинской помощи (за исключ</w:t>
      </w:r>
      <w:r w:rsidRPr="007C26C6">
        <w:t>е</w:t>
      </w:r>
      <w:r w:rsidRPr="007C26C6">
        <w:t>нием специализированной (санитарно-авиационной) скорой медицинской помощи)».</w:t>
      </w:r>
    </w:p>
    <w:p w:rsidR="001B64C3" w:rsidRPr="007C26C6" w:rsidRDefault="001B64C3" w:rsidP="001B64C3">
      <w:pPr>
        <w:ind w:firstLine="709"/>
      </w:pPr>
      <w:r w:rsidRPr="007C26C6">
        <w:t xml:space="preserve">Комиссией отмечены отдельные недоработки в организации системы финансирования скорой медицинской помощи. Так, из запланированных 24 619,2 тыс. рублей на </w:t>
      </w:r>
      <w:proofErr w:type="spellStart"/>
      <w:r w:rsidRPr="007C26C6">
        <w:t>тромболизис</w:t>
      </w:r>
      <w:proofErr w:type="spellEnd"/>
      <w:r w:rsidRPr="007C26C6">
        <w:t xml:space="preserve"> средства в объеме 17 654,5 тыс. ру</w:t>
      </w:r>
      <w:r w:rsidRPr="007C26C6">
        <w:t>б</w:t>
      </w:r>
      <w:r w:rsidRPr="007C26C6">
        <w:t xml:space="preserve">лей были перераспределены министерством здравоохранения Иркутской области на оплату труда и неотложные нужды медицинских учреждений. </w:t>
      </w:r>
    </w:p>
    <w:p w:rsidR="001B64C3" w:rsidRPr="007C26C6" w:rsidRDefault="001B64C3" w:rsidP="001B64C3">
      <w:pPr>
        <w:ind w:firstLine="709"/>
      </w:pPr>
      <w:r w:rsidRPr="007C26C6">
        <w:t>Выявлены также нарушения при оплате труда, повлекшие излишние расходы, а также факты нецелевого использования средств обязательного медицинского страхования за счет межбюджетных трансфертов из облас</w:t>
      </w:r>
      <w:r w:rsidRPr="007C26C6">
        <w:t>т</w:t>
      </w:r>
      <w:r w:rsidRPr="007C26C6">
        <w:t>ного бюджета, необоснованного отнесения расходов на скорую медици</w:t>
      </w:r>
      <w:r w:rsidRPr="007C26C6">
        <w:t>н</w:t>
      </w:r>
      <w:r w:rsidRPr="007C26C6">
        <w:t xml:space="preserve">скую помощь всего на сумму 6 854,8 тыс. рублей. </w:t>
      </w:r>
    </w:p>
    <w:p w:rsidR="001B64C3" w:rsidRPr="007C26C6" w:rsidRDefault="001B64C3" w:rsidP="001B64C3">
      <w:pPr>
        <w:ind w:firstLine="709"/>
      </w:pPr>
      <w:r w:rsidRPr="007C26C6">
        <w:t>Комиссией рекомендовано министерству здравоохранения Ирку</w:t>
      </w:r>
      <w:r w:rsidRPr="007C26C6">
        <w:t>т</w:t>
      </w:r>
      <w:r w:rsidRPr="007C26C6">
        <w:t xml:space="preserve">ской области и Территориальному фонду обязательного медицинского страхования граждан Иркутской области </w:t>
      </w:r>
      <w:proofErr w:type="gramStart"/>
      <w:r w:rsidRPr="007C26C6">
        <w:t>рассмотреть</w:t>
      </w:r>
      <w:proofErr w:type="gramEnd"/>
      <w:r w:rsidRPr="007C26C6">
        <w:t xml:space="preserve"> предложения и р</w:t>
      </w:r>
      <w:r w:rsidRPr="007C26C6">
        <w:t>е</w:t>
      </w:r>
      <w:r w:rsidRPr="007C26C6">
        <w:t>комендации Контрольно-счетной палаты Иркутской области, указанные в Отчете № 07/12 от 30 апреля 2014 года. Комитету по здравоохранению и социальной защите Законодательного Собрания Иркутской области (Лаб</w:t>
      </w:r>
      <w:r w:rsidRPr="007C26C6">
        <w:t>ы</w:t>
      </w:r>
      <w:r w:rsidRPr="007C26C6">
        <w:t xml:space="preserve">гин А.Н.) комиссией рекомендовано рассмотреть Стратегию развития здравоохранения Иркутской области. </w:t>
      </w:r>
    </w:p>
    <w:p w:rsidR="001B64C3" w:rsidRPr="007C26C6" w:rsidRDefault="001B64C3" w:rsidP="001B64C3">
      <w:pPr>
        <w:ind w:firstLine="709"/>
      </w:pPr>
    </w:p>
    <w:p w:rsidR="001B64C3" w:rsidRPr="007C26C6" w:rsidRDefault="001B64C3" w:rsidP="001B64C3">
      <w:pPr>
        <w:ind w:firstLine="709"/>
        <w:rPr>
          <w:rFonts w:eastAsia="Calibri"/>
          <w:lang w:eastAsia="en-US"/>
        </w:rPr>
      </w:pPr>
      <w:r w:rsidRPr="007C26C6">
        <w:t xml:space="preserve">По итогам контрольного мероприятия: </w:t>
      </w:r>
    </w:p>
    <w:p w:rsidR="001B64C3" w:rsidRPr="007C26C6" w:rsidRDefault="001B64C3" w:rsidP="001B64C3">
      <w:pPr>
        <w:ind w:firstLine="709"/>
      </w:pPr>
      <w:proofErr w:type="gramStart"/>
      <w:r w:rsidRPr="007C26C6">
        <w:t>- устранено нарушение в части использования поста скорой помощи в рабочем поселке Маркова стоимостью 4 500 тыс. рублей не по назнач</w:t>
      </w:r>
      <w:r w:rsidRPr="007C26C6">
        <w:t>е</w:t>
      </w:r>
      <w:r w:rsidRPr="007C26C6">
        <w:t>нию сторонней организацией (построен в 2012 году в рамках реализации мероприятий по результатам сходов граждан по Иркутскому району, вв</w:t>
      </w:r>
      <w:r w:rsidRPr="007C26C6">
        <w:t>е</w:t>
      </w:r>
      <w:r w:rsidRPr="007C26C6">
        <w:t>ден в эксплуатацию 15.11.2013, закреплен в оперативном управлении за ЦРБ Иркутского района.</w:t>
      </w:r>
      <w:proofErr w:type="gramEnd"/>
      <w:r w:rsidRPr="007C26C6">
        <w:t xml:space="preserve"> </w:t>
      </w:r>
      <w:proofErr w:type="gramStart"/>
      <w:r w:rsidRPr="007C26C6">
        <w:t>С апреля 2012 года без правовых оснований использовался сторонней организацией – отделом МВД России по Ирку</w:t>
      </w:r>
      <w:r w:rsidRPr="007C26C6">
        <w:t>т</w:t>
      </w:r>
      <w:r w:rsidRPr="007C26C6">
        <w:t xml:space="preserve">скому району); </w:t>
      </w:r>
      <w:proofErr w:type="gramEnd"/>
    </w:p>
    <w:p w:rsidR="001B64C3" w:rsidRPr="007C26C6" w:rsidRDefault="001B64C3" w:rsidP="001B64C3">
      <w:pPr>
        <w:ind w:firstLine="709"/>
      </w:pPr>
      <w:r w:rsidRPr="007C26C6">
        <w:t>- по информации ЦРБ Иркутского района, средства на сумму 229,6 тыс. рублей 15.07.2014 возвращены в бюджет ТФОМС. Страховой мед</w:t>
      </w:r>
      <w:r w:rsidRPr="007C26C6">
        <w:t>и</w:t>
      </w:r>
      <w:r w:rsidRPr="007C26C6">
        <w:t>цинской организацией «</w:t>
      </w:r>
      <w:proofErr w:type="gramStart"/>
      <w:r w:rsidRPr="007C26C6">
        <w:t>РОСНО-МС</w:t>
      </w:r>
      <w:proofErr w:type="gramEnd"/>
      <w:r w:rsidRPr="007C26C6">
        <w:t>» за счет собственных средств пог</w:t>
      </w:r>
      <w:r w:rsidRPr="007C26C6">
        <w:t>а</w:t>
      </w:r>
      <w:r w:rsidRPr="007C26C6">
        <w:t>шена задолженность перед ЦРБ Иркутского района в сумме 17,3 тыс. ру</w:t>
      </w:r>
      <w:r w:rsidRPr="007C26C6">
        <w:t>б</w:t>
      </w:r>
      <w:r w:rsidRPr="007C26C6">
        <w:t xml:space="preserve">лей. В областной бюджет из бюджета ТФОМС возвращены остатки МБТ 2013 года </w:t>
      </w:r>
      <w:r w:rsidRPr="007C26C6">
        <w:lastRenderedPageBreak/>
        <w:t>в общей сумме 786 тыс. рублей (назначение платежа – возврат денежных сре</w:t>
      </w:r>
      <w:proofErr w:type="gramStart"/>
      <w:r w:rsidRPr="007C26C6">
        <w:t>дств в с</w:t>
      </w:r>
      <w:proofErr w:type="gramEnd"/>
      <w:r w:rsidRPr="007C26C6">
        <w:t xml:space="preserve">оответствии с представлением КСП области); </w:t>
      </w:r>
    </w:p>
    <w:p w:rsidR="001B64C3" w:rsidRPr="007C26C6" w:rsidRDefault="001B64C3" w:rsidP="001B64C3">
      <w:pPr>
        <w:ind w:firstLine="709"/>
      </w:pPr>
      <w:r w:rsidRPr="007C26C6">
        <w:t xml:space="preserve">- внесены изменения в тарифное соглашение в части утверждения </w:t>
      </w:r>
      <w:proofErr w:type="spellStart"/>
      <w:r w:rsidRPr="007C26C6">
        <w:t>подушевого</w:t>
      </w:r>
      <w:proofErr w:type="spellEnd"/>
      <w:r w:rsidRPr="007C26C6">
        <w:t xml:space="preserve"> норматива финансирования для оплаты скорой медицинской помощи. Для оптимизации работы скорой помощи и сокращения времени </w:t>
      </w:r>
      <w:proofErr w:type="spellStart"/>
      <w:r w:rsidRPr="007C26C6">
        <w:t>доезда</w:t>
      </w:r>
      <w:proofErr w:type="spellEnd"/>
      <w:r w:rsidRPr="007C26C6">
        <w:t xml:space="preserve"> до места вызова принято решение об объединении скорой медици</w:t>
      </w:r>
      <w:r w:rsidRPr="007C26C6">
        <w:t>н</w:t>
      </w:r>
      <w:r w:rsidRPr="007C26C6">
        <w:t>ской помощи Иркутского района и г. Иркутска (распоряжение министе</w:t>
      </w:r>
      <w:r w:rsidRPr="007C26C6">
        <w:t>р</w:t>
      </w:r>
      <w:r w:rsidRPr="007C26C6">
        <w:t>ства здравоохранения Иркутской области от 22.07.2014);</w:t>
      </w:r>
    </w:p>
    <w:p w:rsidR="001B64C3" w:rsidRPr="007C26C6" w:rsidRDefault="001B64C3" w:rsidP="001B64C3">
      <w:pPr>
        <w:ind w:firstLine="709"/>
      </w:pPr>
      <w:r w:rsidRPr="007C26C6">
        <w:t>- приняты меры по приведению в соответствие с действующим зак</w:t>
      </w:r>
      <w:r w:rsidRPr="007C26C6">
        <w:t>о</w:t>
      </w:r>
      <w:r w:rsidRPr="007C26C6">
        <w:t xml:space="preserve">нодательством оплаты труда работников медицинских организаций. </w:t>
      </w:r>
    </w:p>
    <w:p w:rsidR="001B64C3" w:rsidRPr="007C26C6" w:rsidRDefault="001B64C3" w:rsidP="001B64C3">
      <w:pPr>
        <w:ind w:firstLine="709"/>
      </w:pPr>
      <w:r w:rsidRPr="007C26C6">
        <w:t>Работа комиссии освещалась в средствах массовой информации, все заседания проходили в открытом режиме. В заседаниях комиссии прин</w:t>
      </w:r>
      <w:r w:rsidRPr="007C26C6">
        <w:t>и</w:t>
      </w:r>
      <w:r w:rsidRPr="007C26C6">
        <w:t>мали участие депутаты Законодательного Собрания области, представит</w:t>
      </w:r>
      <w:r w:rsidRPr="007C26C6">
        <w:t>е</w:t>
      </w:r>
      <w:r w:rsidRPr="007C26C6">
        <w:t>ли Правительства Иркутской области, прокуратуры Иркутской области, КСП, ГУВД Иркутской области, главы администраций муниципальных образований, что обеспечило более качественное рассмотрение вопросов и принятие комиссией решений.</w:t>
      </w:r>
    </w:p>
    <w:bookmarkEnd w:id="0"/>
    <w:p w:rsidR="00350567" w:rsidRPr="001B64C3" w:rsidRDefault="00350567" w:rsidP="001B64C3"/>
    <w:sectPr w:rsidR="00350567" w:rsidRPr="001B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0"/>
    <w:rsid w:val="00161440"/>
    <w:rsid w:val="001B64C3"/>
    <w:rsid w:val="00350567"/>
    <w:rsid w:val="0055729B"/>
    <w:rsid w:val="00B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40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40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2</cp:revision>
  <dcterms:created xsi:type="dcterms:W3CDTF">2015-05-26T05:29:00Z</dcterms:created>
  <dcterms:modified xsi:type="dcterms:W3CDTF">2015-05-26T05:29:00Z</dcterms:modified>
</cp:coreProperties>
</file>